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2D" w:rsidRPr="00ED24B0" w:rsidRDefault="00C357EB" w:rsidP="006B0F6C">
      <w:pPr>
        <w:widowControl w:val="0"/>
        <w:shd w:val="clear" w:color="auto" w:fill="FFFFFF"/>
        <w:autoSpaceDE w:val="0"/>
        <w:autoSpaceDN w:val="0"/>
        <w:adjustRightInd w:val="0"/>
        <w:spacing w:line="245" w:lineRule="exact"/>
        <w:ind w:right="5"/>
        <w:jc w:val="center"/>
        <w:rPr>
          <w:b/>
          <w:bCs/>
          <w:sz w:val="24"/>
          <w:szCs w:val="24"/>
        </w:rPr>
      </w:pPr>
      <w:r w:rsidRPr="006A7EBA">
        <w:rPr>
          <w:b/>
          <w:sz w:val="24"/>
          <w:szCs w:val="24"/>
        </w:rPr>
        <w:t xml:space="preserve">ДОГОВОР № ДДУ-ЮЗ-2/ ФЛ - </w:t>
      </w:r>
      <w:r w:rsidR="0019774D">
        <w:rPr>
          <w:b/>
          <w:sz w:val="24"/>
          <w:szCs w:val="24"/>
        </w:rPr>
        <w:t>__</w:t>
      </w:r>
    </w:p>
    <w:p w:rsidR="00967B2D" w:rsidRDefault="00967B2D" w:rsidP="00967B2D">
      <w:pPr>
        <w:pStyle w:val="ConsPlusNormal"/>
        <w:widowControl/>
        <w:tabs>
          <w:tab w:val="left" w:pos="1134"/>
        </w:tabs>
        <w:ind w:right="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4B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участия в долевом строительстве </w:t>
      </w:r>
    </w:p>
    <w:p w:rsidR="00165375" w:rsidRPr="006A7EBA" w:rsidRDefault="00165375" w:rsidP="00165375">
      <w:pPr>
        <w:pStyle w:val="ConsPlusNonformat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65375" w:rsidRPr="006A7EBA" w:rsidRDefault="00165375" w:rsidP="00165375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ТекстовоеПоле4"/>
      <w:r w:rsidRPr="006A7EBA">
        <w:rPr>
          <w:rFonts w:ascii="Times New Roman" w:hAnsi="Times New Roman" w:cs="Times New Roman"/>
          <w:sz w:val="24"/>
          <w:szCs w:val="24"/>
        </w:rPr>
        <w:t>г. Москва</w:t>
      </w:r>
      <w:r w:rsidRPr="006A7EBA">
        <w:rPr>
          <w:rFonts w:ascii="Times New Roman" w:hAnsi="Times New Roman" w:cs="Times New Roman"/>
          <w:sz w:val="24"/>
          <w:szCs w:val="24"/>
        </w:rPr>
        <w:tab/>
      </w:r>
      <w:r w:rsidRPr="006A7EBA">
        <w:rPr>
          <w:rFonts w:ascii="Times New Roman" w:hAnsi="Times New Roman" w:cs="Times New Roman"/>
          <w:sz w:val="24"/>
          <w:szCs w:val="24"/>
        </w:rPr>
        <w:tab/>
      </w:r>
      <w:r w:rsidRPr="006A7EBA">
        <w:rPr>
          <w:rFonts w:ascii="Times New Roman" w:hAnsi="Times New Roman" w:cs="Times New Roman"/>
          <w:sz w:val="24"/>
          <w:szCs w:val="24"/>
        </w:rPr>
        <w:tab/>
      </w:r>
      <w:bookmarkEnd w:id="0"/>
      <w:r w:rsidR="00967B2D" w:rsidRPr="006A7EBA">
        <w:rPr>
          <w:rFonts w:ascii="Times New Roman" w:hAnsi="Times New Roman" w:cs="Times New Roman"/>
          <w:sz w:val="24"/>
          <w:szCs w:val="24"/>
        </w:rPr>
        <w:t>«</w:t>
      </w:r>
      <w:r w:rsidR="0019774D">
        <w:rPr>
          <w:rFonts w:ascii="Times New Roman" w:hAnsi="Times New Roman" w:cs="Times New Roman"/>
          <w:sz w:val="24"/>
          <w:szCs w:val="24"/>
        </w:rPr>
        <w:t>__</w:t>
      </w:r>
      <w:r w:rsidR="00967B2D" w:rsidRPr="006A7EBA">
        <w:rPr>
          <w:rFonts w:ascii="Times New Roman" w:hAnsi="Times New Roman" w:cs="Times New Roman"/>
          <w:sz w:val="24"/>
          <w:szCs w:val="24"/>
        </w:rPr>
        <w:t xml:space="preserve">» </w:t>
      </w:r>
      <w:r w:rsidR="0019774D">
        <w:rPr>
          <w:rFonts w:ascii="Times New Roman" w:hAnsi="Times New Roman" w:cs="Times New Roman"/>
          <w:sz w:val="24"/>
          <w:szCs w:val="24"/>
        </w:rPr>
        <w:t>______</w:t>
      </w:r>
      <w:r w:rsidR="00FC3109">
        <w:rPr>
          <w:rFonts w:ascii="Times New Roman" w:hAnsi="Times New Roman" w:cs="Times New Roman"/>
          <w:sz w:val="24"/>
          <w:szCs w:val="24"/>
        </w:rPr>
        <w:t xml:space="preserve"> 2018 </w:t>
      </w:r>
      <w:r w:rsidR="00FB034C">
        <w:rPr>
          <w:rFonts w:ascii="Times New Roman" w:hAnsi="Times New Roman" w:cs="Times New Roman"/>
          <w:sz w:val="24"/>
          <w:szCs w:val="24"/>
        </w:rPr>
        <w:t>года</w:t>
      </w:r>
      <w:r w:rsidR="009977D7" w:rsidRPr="006A7EBA">
        <w:rPr>
          <w:rFonts w:ascii="Times New Roman" w:hAnsi="Times New Roman" w:cs="Times New Roman"/>
          <w:sz w:val="24"/>
          <w:szCs w:val="24"/>
        </w:rPr>
        <w:t>.</w:t>
      </w:r>
    </w:p>
    <w:p w:rsidR="00693188" w:rsidRPr="006A7EBA" w:rsidRDefault="00693188" w:rsidP="00165375">
      <w:pPr>
        <w:pStyle w:val="ConsPlusNormal"/>
        <w:widowControl/>
        <w:tabs>
          <w:tab w:val="left" w:pos="1134"/>
        </w:tabs>
        <w:ind w:right="-851" w:firstLine="0"/>
        <w:rPr>
          <w:rFonts w:ascii="Times New Roman" w:hAnsi="Times New Roman" w:cs="Times New Roman"/>
          <w:sz w:val="24"/>
          <w:szCs w:val="24"/>
        </w:rPr>
      </w:pPr>
    </w:p>
    <w:p w:rsidR="00416837" w:rsidRPr="006A7EBA" w:rsidRDefault="00CB63FF" w:rsidP="00416837">
      <w:pPr>
        <w:pStyle w:val="ConsPlusNormal"/>
        <w:widowControl/>
        <w:tabs>
          <w:tab w:val="left" w:pos="1134"/>
        </w:tabs>
        <w:ind w:right="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«ФинТрастОйл»</w:t>
      </w:r>
      <w:r w:rsidRPr="006A7EBA">
        <w:rPr>
          <w:rFonts w:ascii="Times New Roman" w:hAnsi="Times New Roman" w:cs="Times New Roman"/>
          <w:sz w:val="24"/>
          <w:szCs w:val="24"/>
        </w:rPr>
        <w:t xml:space="preserve"> (юридический адрес: 121087, г. Москва, ул. Барклая, дом 6 стр.5, оф.</w:t>
      </w:r>
      <w:r w:rsidR="009977D7" w:rsidRPr="006A7EBA">
        <w:rPr>
          <w:rFonts w:ascii="Times New Roman" w:hAnsi="Times New Roman" w:cs="Times New Roman"/>
          <w:sz w:val="24"/>
          <w:szCs w:val="24"/>
        </w:rPr>
        <w:t>А</w:t>
      </w:r>
      <w:r w:rsidRPr="006A7EBA">
        <w:rPr>
          <w:rFonts w:ascii="Times New Roman" w:hAnsi="Times New Roman" w:cs="Times New Roman"/>
          <w:sz w:val="24"/>
          <w:szCs w:val="24"/>
        </w:rPr>
        <w:t>508.1, зарегистрировано Инспекцией Федеральной налоговой службы № 46 по г. Москве за основным государственным регистрационным номером 1037722025373, свидетельство о государственной регистрации юридического лица серия 77 № 012210505 от 06.05.2003 г. ИНН 7722291753, КПП 773001001</w:t>
      </w:r>
      <w:r w:rsidR="002B3610">
        <w:rPr>
          <w:rFonts w:ascii="Times New Roman" w:hAnsi="Times New Roman" w:cs="Times New Roman"/>
          <w:sz w:val="24"/>
          <w:szCs w:val="24"/>
        </w:rPr>
        <w:t>)</w:t>
      </w:r>
      <w:r w:rsidRPr="006A7EBA">
        <w:rPr>
          <w:rFonts w:ascii="Times New Roman" w:hAnsi="Times New Roman" w:cs="Times New Roman"/>
          <w:sz w:val="24"/>
          <w:szCs w:val="24"/>
        </w:rPr>
        <w:t>,именуемое в дальнейшем «</w:t>
      </w:r>
      <w:r w:rsidRPr="006A7EBA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6A7EBA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4F110E">
        <w:rPr>
          <w:rFonts w:ascii="Times New Roman" w:hAnsi="Times New Roman" w:cs="Times New Roman"/>
          <w:sz w:val="24"/>
          <w:szCs w:val="24"/>
        </w:rPr>
        <w:t>Генерального директора Нестора Богдана Евгеньевича, действующего на основании Устава</w:t>
      </w:r>
      <w:r w:rsidRPr="006A7EBA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B0205" w:rsidRDefault="00FB57FC" w:rsidP="004F110E">
      <w:pPr>
        <w:pStyle w:val="ConsPlusNormal"/>
        <w:widowControl/>
        <w:tabs>
          <w:tab w:val="left" w:pos="1134"/>
        </w:tabs>
        <w:ind w:right="3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Гр. РФ </w:t>
      </w:r>
      <w:r w:rsidR="0019774D">
        <w:rPr>
          <w:rFonts w:ascii="Times New Roman" w:hAnsi="Times New Roman" w:cs="Times New Roman"/>
          <w:sz w:val="24"/>
          <w:szCs w:val="24"/>
        </w:rPr>
        <w:t>_______________________</w:t>
      </w:r>
      <w:r w:rsidR="00EA45E3">
        <w:rPr>
          <w:rFonts w:ascii="Times New Roman" w:hAnsi="Times New Roman" w:cs="Times New Roman"/>
          <w:sz w:val="24"/>
          <w:szCs w:val="24"/>
        </w:rPr>
        <w:t xml:space="preserve">, пол: </w:t>
      </w:r>
      <w:r w:rsidR="0019774D">
        <w:rPr>
          <w:rFonts w:ascii="Times New Roman" w:hAnsi="Times New Roman" w:cs="Times New Roman"/>
          <w:sz w:val="24"/>
          <w:szCs w:val="24"/>
        </w:rPr>
        <w:t>___________</w:t>
      </w:r>
      <w:r w:rsidR="00EA45E3">
        <w:rPr>
          <w:rFonts w:ascii="Times New Roman" w:hAnsi="Times New Roman" w:cs="Times New Roman"/>
          <w:sz w:val="24"/>
          <w:szCs w:val="24"/>
        </w:rPr>
        <w:t xml:space="preserve">, дата рождения: </w:t>
      </w:r>
      <w:r w:rsidR="0019774D">
        <w:rPr>
          <w:rFonts w:ascii="Times New Roman" w:hAnsi="Times New Roman" w:cs="Times New Roman"/>
          <w:sz w:val="24"/>
          <w:szCs w:val="24"/>
        </w:rPr>
        <w:t>______________</w:t>
      </w:r>
      <w:r w:rsidR="00EA45E3">
        <w:rPr>
          <w:rFonts w:ascii="Times New Roman" w:hAnsi="Times New Roman" w:cs="Times New Roman"/>
          <w:sz w:val="24"/>
          <w:szCs w:val="24"/>
        </w:rPr>
        <w:t xml:space="preserve"> года, место рождения: </w:t>
      </w:r>
      <w:r w:rsidR="0019774D">
        <w:rPr>
          <w:rFonts w:ascii="Times New Roman" w:hAnsi="Times New Roman" w:cs="Times New Roman"/>
          <w:sz w:val="24"/>
          <w:szCs w:val="24"/>
        </w:rPr>
        <w:t>_____________</w:t>
      </w:r>
      <w:r w:rsidR="006E763D">
        <w:rPr>
          <w:rFonts w:ascii="Times New Roman" w:hAnsi="Times New Roman" w:cs="Times New Roman"/>
          <w:sz w:val="24"/>
          <w:szCs w:val="24"/>
        </w:rPr>
        <w:t xml:space="preserve">, </w:t>
      </w:r>
      <w:r w:rsidR="00EA45E3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19774D">
        <w:rPr>
          <w:rFonts w:ascii="Times New Roman" w:hAnsi="Times New Roman" w:cs="Times New Roman"/>
          <w:sz w:val="24"/>
          <w:szCs w:val="24"/>
        </w:rPr>
        <w:t>____________</w:t>
      </w:r>
      <w:r w:rsidR="00EA45E3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9774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A45E3">
        <w:rPr>
          <w:rFonts w:ascii="Times New Roman" w:hAnsi="Times New Roman" w:cs="Times New Roman"/>
          <w:sz w:val="24"/>
          <w:szCs w:val="24"/>
        </w:rPr>
        <w:t xml:space="preserve"> года, код подразделения </w:t>
      </w:r>
      <w:r w:rsidR="0019774D">
        <w:rPr>
          <w:rFonts w:ascii="Times New Roman" w:hAnsi="Times New Roman" w:cs="Times New Roman"/>
          <w:sz w:val="24"/>
          <w:szCs w:val="24"/>
        </w:rPr>
        <w:t>__________</w:t>
      </w:r>
      <w:r w:rsidR="00EA45E3">
        <w:rPr>
          <w:rFonts w:ascii="Times New Roman" w:hAnsi="Times New Roman" w:cs="Times New Roman"/>
          <w:sz w:val="24"/>
          <w:szCs w:val="24"/>
        </w:rPr>
        <w:t>, зарегистрированн</w:t>
      </w:r>
      <w:r w:rsidR="0019774D">
        <w:rPr>
          <w:rFonts w:ascii="Times New Roman" w:hAnsi="Times New Roman" w:cs="Times New Roman"/>
          <w:sz w:val="24"/>
          <w:szCs w:val="24"/>
        </w:rPr>
        <w:t>ый</w:t>
      </w:r>
      <w:r w:rsidR="0024314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9774D">
        <w:rPr>
          <w:rFonts w:ascii="Times New Roman" w:hAnsi="Times New Roman" w:cs="Times New Roman"/>
          <w:sz w:val="24"/>
          <w:szCs w:val="24"/>
        </w:rPr>
        <w:t>____________________</w:t>
      </w:r>
      <w:r w:rsidR="00C51356">
        <w:rPr>
          <w:rFonts w:ascii="Times New Roman" w:hAnsi="Times New Roman" w:cs="Times New Roman"/>
          <w:sz w:val="24"/>
          <w:szCs w:val="24"/>
        </w:rPr>
        <w:t xml:space="preserve">, </w:t>
      </w:r>
      <w:r w:rsidR="003A2FE9" w:rsidRPr="007B7636">
        <w:rPr>
          <w:rFonts w:ascii="Times New Roman" w:hAnsi="Times New Roman" w:cs="Times New Roman"/>
          <w:sz w:val="24"/>
          <w:szCs w:val="24"/>
        </w:rPr>
        <w:t>именуем</w:t>
      </w:r>
      <w:r w:rsidR="0019774D">
        <w:rPr>
          <w:rFonts w:ascii="Times New Roman" w:hAnsi="Times New Roman" w:cs="Times New Roman"/>
          <w:sz w:val="24"/>
          <w:szCs w:val="24"/>
        </w:rPr>
        <w:t>ый</w:t>
      </w:r>
      <w:r w:rsidR="003A2FE9" w:rsidRPr="007B763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3A2FE9" w:rsidRPr="007B7636">
        <w:rPr>
          <w:rFonts w:ascii="Times New Roman" w:hAnsi="Times New Roman" w:cs="Times New Roman"/>
          <w:b/>
          <w:sz w:val="24"/>
          <w:szCs w:val="24"/>
        </w:rPr>
        <w:t>«Участник долевого строительства»</w:t>
      </w:r>
      <w:r w:rsidR="003A2FE9" w:rsidRPr="007B7636">
        <w:rPr>
          <w:rFonts w:ascii="Times New Roman" w:hAnsi="Times New Roman" w:cs="Times New Roman"/>
          <w:sz w:val="24"/>
          <w:szCs w:val="24"/>
        </w:rPr>
        <w:t>, с другой стороны, при совместном упоминании</w:t>
      </w:r>
      <w:r w:rsidR="003A2FE9" w:rsidRPr="008E3D8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3A2FE9" w:rsidRPr="002D1259">
        <w:rPr>
          <w:rFonts w:ascii="Times New Roman" w:hAnsi="Times New Roman" w:cs="Times New Roman"/>
          <w:sz w:val="24"/>
          <w:szCs w:val="24"/>
        </w:rPr>
        <w:t xml:space="preserve">,заключили настоящий Договор (далее по тексту – </w:t>
      </w:r>
      <w:r w:rsidR="003A2FE9">
        <w:rPr>
          <w:rFonts w:ascii="Times New Roman" w:hAnsi="Times New Roman" w:cs="Times New Roman"/>
          <w:sz w:val="24"/>
          <w:szCs w:val="24"/>
        </w:rPr>
        <w:t>«</w:t>
      </w:r>
      <w:r w:rsidR="003A2FE9" w:rsidRPr="008E3D8C">
        <w:rPr>
          <w:rFonts w:ascii="Times New Roman" w:hAnsi="Times New Roman" w:cs="Times New Roman"/>
          <w:sz w:val="24"/>
          <w:szCs w:val="24"/>
        </w:rPr>
        <w:t>Договор</w:t>
      </w:r>
      <w:r w:rsidR="003A2FE9">
        <w:rPr>
          <w:rFonts w:ascii="Times New Roman" w:hAnsi="Times New Roman" w:cs="Times New Roman"/>
          <w:sz w:val="24"/>
          <w:szCs w:val="24"/>
        </w:rPr>
        <w:t>»</w:t>
      </w:r>
      <w:r w:rsidR="003A2FE9" w:rsidRPr="002D1259">
        <w:rPr>
          <w:rFonts w:ascii="Times New Roman" w:hAnsi="Times New Roman" w:cs="Times New Roman"/>
          <w:sz w:val="24"/>
          <w:szCs w:val="24"/>
        </w:rPr>
        <w:t>) о нижеследующем</w:t>
      </w:r>
      <w:r w:rsidR="003A2FE9">
        <w:rPr>
          <w:rFonts w:ascii="Times New Roman" w:hAnsi="Times New Roman" w:cs="Times New Roman"/>
          <w:sz w:val="24"/>
          <w:szCs w:val="24"/>
        </w:rPr>
        <w:t>:</w:t>
      </w:r>
    </w:p>
    <w:p w:rsidR="004D3B85" w:rsidRPr="006A7EBA" w:rsidRDefault="004D3B85" w:rsidP="0060294A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91" w:rsidRDefault="00D35591" w:rsidP="00D35591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A67ABE" w:rsidRDefault="00A67ABE" w:rsidP="00A67ABE">
      <w:pPr>
        <w:pStyle w:val="ConsPlusNormal"/>
        <w:widowControl/>
        <w:tabs>
          <w:tab w:val="left" w:pos="1134"/>
        </w:tabs>
        <w:ind w:left="927" w:right="-6" w:firstLine="0"/>
        <w:rPr>
          <w:rFonts w:ascii="Times New Roman" w:hAnsi="Times New Roman" w:cs="Times New Roman"/>
          <w:b/>
          <w:sz w:val="24"/>
          <w:szCs w:val="24"/>
        </w:rPr>
      </w:pPr>
    </w:p>
    <w:p w:rsidR="00D6755C" w:rsidRPr="006A7EBA" w:rsidRDefault="00484C6F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1.1.</w:t>
      </w:r>
      <w:r w:rsidRPr="002B3F8C">
        <w:rPr>
          <w:rFonts w:ascii="Times New Roman" w:hAnsi="Times New Roman" w:cs="Times New Roman"/>
          <w:sz w:val="24"/>
          <w:szCs w:val="24"/>
        </w:rPr>
        <w:tab/>
      </w:r>
      <w:r w:rsidRPr="002B3F8C">
        <w:rPr>
          <w:rFonts w:ascii="Times New Roman" w:hAnsi="Times New Roman" w:cs="Times New Roman"/>
          <w:b/>
          <w:sz w:val="24"/>
          <w:szCs w:val="24"/>
        </w:rPr>
        <w:t>Застройщик</w:t>
      </w:r>
      <w:r w:rsidRPr="002B3F8C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аренды земельный участок по адресу: Московская область, г. Ступино, микрорайон «Юго-Западный», кадастровый номер: 50:33:0040133:1981, площадью 18700 кв.м., категория земельного участка - земли населенных пунктов, вид разрешенного использования - под разрешение строительства жилых домов ЗАО «ФинТрастОйл», строительство на котором осуществляется на основании </w:t>
      </w:r>
      <w:r w:rsidR="005C5FFE">
        <w:rPr>
          <w:rFonts w:ascii="Times New Roman" w:hAnsi="Times New Roman" w:cs="Times New Roman"/>
          <w:sz w:val="24"/>
          <w:szCs w:val="24"/>
        </w:rPr>
        <w:t>Д</w:t>
      </w:r>
      <w:r w:rsidRPr="002B3F8C">
        <w:rPr>
          <w:rFonts w:ascii="Times New Roman" w:hAnsi="Times New Roman" w:cs="Times New Roman"/>
          <w:sz w:val="24"/>
          <w:szCs w:val="24"/>
        </w:rPr>
        <w:t>оговора аренды земельного участка № 345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F8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3F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F8C">
        <w:rPr>
          <w:rFonts w:ascii="Times New Roman" w:hAnsi="Times New Roman" w:cs="Times New Roman"/>
          <w:sz w:val="24"/>
          <w:szCs w:val="24"/>
        </w:rPr>
        <w:t xml:space="preserve"> г., зарегистрированный У</w:t>
      </w:r>
      <w:r>
        <w:rPr>
          <w:rFonts w:ascii="Times New Roman" w:hAnsi="Times New Roman" w:cs="Times New Roman"/>
          <w:sz w:val="24"/>
          <w:szCs w:val="24"/>
        </w:rPr>
        <w:t>правлением Росреестра</w:t>
      </w:r>
      <w:r w:rsidRPr="002B3F8C">
        <w:rPr>
          <w:rFonts w:ascii="Times New Roman" w:hAnsi="Times New Roman" w:cs="Times New Roman"/>
          <w:sz w:val="24"/>
          <w:szCs w:val="24"/>
        </w:rPr>
        <w:t xml:space="preserve"> по Московской области 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2B3F8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2B3F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F8C">
        <w:rPr>
          <w:rFonts w:ascii="Times New Roman" w:hAnsi="Times New Roman" w:cs="Times New Roman"/>
          <w:sz w:val="24"/>
          <w:szCs w:val="24"/>
        </w:rPr>
        <w:t xml:space="preserve"> г. за № 50</w:t>
      </w:r>
      <w:r>
        <w:rPr>
          <w:rFonts w:ascii="Times New Roman" w:hAnsi="Times New Roman" w:cs="Times New Roman"/>
          <w:sz w:val="24"/>
          <w:szCs w:val="24"/>
        </w:rPr>
        <w:t>:33:0040133:1981-50/033/2017-341</w:t>
      </w:r>
      <w:r w:rsidRPr="002B3F8C">
        <w:rPr>
          <w:rFonts w:ascii="Times New Roman" w:hAnsi="Times New Roman" w:cs="Times New Roman"/>
          <w:sz w:val="24"/>
          <w:szCs w:val="24"/>
        </w:rPr>
        <w:t>, и привлекающее денежные средства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«Закон 214-ФЗ») для строительства на этом земельном участке Двух многоэтажных жилых домов со встроено-пристроенными помещениями коммерческого назначения.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1.2. </w:t>
      </w:r>
      <w:r w:rsidRPr="006A7EBA">
        <w:rPr>
          <w:rFonts w:ascii="Times New Roman" w:hAnsi="Times New Roman" w:cs="Times New Roman"/>
          <w:b/>
          <w:sz w:val="24"/>
          <w:szCs w:val="24"/>
        </w:rPr>
        <w:t xml:space="preserve">Участник долевого строительства </w:t>
      </w:r>
      <w:r w:rsidRPr="006A7EBA">
        <w:rPr>
          <w:rFonts w:ascii="Times New Roman" w:hAnsi="Times New Roman" w:cs="Times New Roman"/>
          <w:sz w:val="24"/>
          <w:szCs w:val="24"/>
        </w:rPr>
        <w:t>– физическое или юридическое лицо, вносящее Застройщику денежные средства для строительства многоэтажного жилого дома со встроено-пристроенными помещениями коммерческого назначения, на условиях настоящего Договора.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1.3. Право Застройщика на привлечение денежных средств Участника долевого строительства подтверждают следующие документы:</w:t>
      </w:r>
    </w:p>
    <w:p w:rsidR="004F110E" w:rsidRPr="002B3F8C" w:rsidRDefault="004F110E" w:rsidP="004F110E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- Разрешение на строительство № </w:t>
      </w:r>
      <w:r w:rsidRPr="002B3F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3F8C">
        <w:rPr>
          <w:rFonts w:ascii="Times New Roman" w:hAnsi="Times New Roman" w:cs="Times New Roman"/>
          <w:sz w:val="24"/>
          <w:szCs w:val="24"/>
        </w:rPr>
        <w:t>50-3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3F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11156</w:t>
      </w:r>
      <w:r w:rsidRPr="002B3F8C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3F8C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B3F8C">
        <w:rPr>
          <w:rFonts w:ascii="Times New Roman" w:hAnsi="Times New Roman" w:cs="Times New Roman"/>
          <w:sz w:val="24"/>
          <w:szCs w:val="24"/>
        </w:rPr>
        <w:t>» ию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3F8C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3F8C">
        <w:rPr>
          <w:rFonts w:ascii="Times New Roman" w:hAnsi="Times New Roman" w:cs="Times New Roman"/>
          <w:sz w:val="24"/>
          <w:szCs w:val="24"/>
        </w:rPr>
        <w:t xml:space="preserve"> г. выдано Министерством строительного комплекса Московской области. Взамен ранее выданного № </w:t>
      </w:r>
      <w:r w:rsidRPr="004F0C00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50-31-169-2015 </w:t>
      </w:r>
      <w:r w:rsidRPr="002B3F8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Ступино Ступинского муниципального района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B3F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3F8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3F8C">
        <w:rPr>
          <w:rFonts w:ascii="Times New Roman" w:hAnsi="Times New Roman" w:cs="Times New Roman"/>
          <w:sz w:val="24"/>
          <w:szCs w:val="24"/>
        </w:rPr>
        <w:t>г. №</w:t>
      </w:r>
      <w:r w:rsidRPr="002B3F8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50-31-169-2015</w:t>
      </w:r>
      <w:r w:rsidRPr="002B3F8C">
        <w:rPr>
          <w:rFonts w:ascii="Times New Roman" w:hAnsi="Times New Roman" w:cs="Times New Roman"/>
          <w:sz w:val="24"/>
          <w:szCs w:val="24"/>
        </w:rPr>
        <w:t>;</w:t>
      </w:r>
    </w:p>
    <w:p w:rsidR="00D6755C" w:rsidRPr="006A7EBA" w:rsidRDefault="00D6755C" w:rsidP="00D6755C">
      <w:pPr>
        <w:pStyle w:val="ConsPlusNormal"/>
        <w:widowControl/>
        <w:tabs>
          <w:tab w:val="left" w:pos="851"/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-</w:t>
      </w:r>
      <w:r w:rsidRPr="006A7EBA">
        <w:rPr>
          <w:rFonts w:ascii="Times New Roman" w:hAnsi="Times New Roman" w:cs="Times New Roman"/>
          <w:sz w:val="24"/>
          <w:szCs w:val="24"/>
        </w:rPr>
        <w:tab/>
        <w:t>Инвестиционный контракт №41/33-07 от 06.06.2007 г., зарегистрированный в Министерстве строительного комплекса Московской области 06.06.2007 г. за № 41/33-07;</w:t>
      </w:r>
    </w:p>
    <w:p w:rsidR="00D6755C" w:rsidRPr="006A7EBA" w:rsidRDefault="00484C6F" w:rsidP="00D6755C">
      <w:pPr>
        <w:pStyle w:val="ConsPlusNormal"/>
        <w:widowControl/>
        <w:tabs>
          <w:tab w:val="left" w:pos="851"/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>-</w:t>
      </w:r>
      <w:r w:rsidRPr="002B3F8C"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Pr="002D1259">
        <w:rPr>
          <w:rFonts w:ascii="Times New Roman" w:hAnsi="Times New Roman" w:cs="Times New Roman"/>
          <w:sz w:val="24"/>
          <w:szCs w:val="24"/>
        </w:rPr>
        <w:t xml:space="preserve">аренды земельного участка № 345 от 26.10.2017 г., зарегистрированный Управлением Росреестра по Московской области «07» декабря 2017 г. за № </w:t>
      </w:r>
      <w:r w:rsidRPr="002B3F8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:33:0040133:1981-50/033/2017-341</w:t>
      </w:r>
      <w:r w:rsidRPr="002D1259">
        <w:rPr>
          <w:rFonts w:ascii="Times New Roman" w:hAnsi="Times New Roman" w:cs="Times New Roman"/>
          <w:sz w:val="24"/>
          <w:szCs w:val="24"/>
        </w:rPr>
        <w:t>;</w:t>
      </w:r>
    </w:p>
    <w:p w:rsidR="005F7A1A" w:rsidRPr="006A7EBA" w:rsidRDefault="005F7A1A" w:rsidP="005F7A1A">
      <w:pPr>
        <w:pStyle w:val="ConsPlusNormal"/>
        <w:widowControl/>
        <w:tabs>
          <w:tab w:val="left" w:pos="851"/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- Договор № 35-28720/2017 от 02 мая 2017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многоквартирного дома со страховой организацией ООО «ПРОМИНСТРАХ» (ОГРН 1027700355935, ИНН 7704216908), </w:t>
      </w:r>
      <w:r w:rsidRPr="006A7EBA">
        <w:rPr>
          <w:rFonts w:ascii="Times New Roman" w:hAnsi="Times New Roman" w:cs="Times New Roman"/>
          <w:sz w:val="24"/>
          <w:szCs w:val="24"/>
        </w:rPr>
        <w:lastRenderedPageBreak/>
        <w:t>имеющей лицензию СИ № 3438 от 22 августа 2016 г. на страхование гражданской ответственности за неисполнение или ненадлежащее исполнение обязательств по Договору.</w:t>
      </w:r>
    </w:p>
    <w:p w:rsidR="00D6755C" w:rsidRPr="006A7EBA" w:rsidRDefault="00D6755C" w:rsidP="005F7A1A">
      <w:pPr>
        <w:pStyle w:val="ConsPlusNormal"/>
        <w:widowControl/>
        <w:tabs>
          <w:tab w:val="left" w:pos="851"/>
          <w:tab w:val="left" w:pos="1134"/>
        </w:tabs>
        <w:ind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-</w:t>
      </w:r>
      <w:r w:rsidRPr="006A7EBA">
        <w:rPr>
          <w:rFonts w:ascii="Times New Roman" w:hAnsi="Times New Roman" w:cs="Times New Roman"/>
          <w:sz w:val="24"/>
          <w:szCs w:val="24"/>
        </w:rPr>
        <w:tab/>
        <w:t xml:space="preserve">Проектная декларация, размещенная на сайте </w:t>
      </w:r>
      <w:r w:rsidR="00894437" w:rsidRPr="006A7EB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894437" w:rsidRPr="006A7EBA">
        <w:rPr>
          <w:rFonts w:ascii="Times New Roman" w:hAnsi="Times New Roman" w:cs="Times New Roman"/>
          <w:sz w:val="24"/>
          <w:szCs w:val="24"/>
        </w:rPr>
        <w:t>.</w:t>
      </w:r>
      <w:r w:rsidR="00894437" w:rsidRPr="006A7E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94437" w:rsidRPr="006A7EBA">
        <w:rPr>
          <w:rFonts w:ascii="Times New Roman" w:hAnsi="Times New Roman" w:cs="Times New Roman"/>
          <w:sz w:val="24"/>
          <w:szCs w:val="24"/>
        </w:rPr>
        <w:t>-</w:t>
      </w:r>
      <w:r w:rsidR="00894437" w:rsidRPr="006A7EBA">
        <w:rPr>
          <w:rFonts w:ascii="Times New Roman" w:hAnsi="Times New Roman" w:cs="Times New Roman"/>
          <w:sz w:val="24"/>
          <w:szCs w:val="24"/>
          <w:lang w:val="en-US"/>
        </w:rPr>
        <w:t>stupino</w:t>
      </w:r>
      <w:r w:rsidR="00894437" w:rsidRPr="006A7EBA">
        <w:rPr>
          <w:rFonts w:ascii="Times New Roman" w:hAnsi="Times New Roman" w:cs="Times New Roman"/>
          <w:sz w:val="24"/>
          <w:szCs w:val="24"/>
        </w:rPr>
        <w:t>.</w:t>
      </w:r>
      <w:r w:rsidR="00894437" w:rsidRPr="006A7EB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1.4. </w:t>
      </w:r>
      <w:r w:rsidRPr="006A7EBA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6A7EBA">
        <w:rPr>
          <w:rFonts w:ascii="Times New Roman" w:hAnsi="Times New Roman" w:cs="Times New Roman"/>
          <w:sz w:val="24"/>
          <w:szCs w:val="24"/>
        </w:rPr>
        <w:t xml:space="preserve"> – структурно обособленное жилое помещение в многоквартирном доме, определенное в разделе 4 настоящего Договора, а также общее имущество в многоквартирном доме, подлежащие передаче Участнику долевого строительства после получения разрешения на ввод в эксплуатацию многоквартирного  дома и входящие в состав указанного многоквартирного дома, строящегося (создаваемого) с привлечением денежных средств Участника долевого строительства (далее также – Квартира)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1.5. </w:t>
      </w:r>
      <w:r w:rsidRPr="006A7EBA">
        <w:rPr>
          <w:rFonts w:ascii="Times New Roman" w:hAnsi="Times New Roman" w:cs="Times New Roman"/>
          <w:b/>
          <w:sz w:val="24"/>
          <w:szCs w:val="24"/>
        </w:rPr>
        <w:t>Проектная общая площадь Квартиры</w:t>
      </w:r>
      <w:r w:rsidRPr="006A7EBA">
        <w:rPr>
          <w:rFonts w:ascii="Times New Roman" w:hAnsi="Times New Roman" w:cs="Times New Roman"/>
          <w:sz w:val="24"/>
          <w:szCs w:val="24"/>
        </w:rPr>
        <w:t xml:space="preserve"> – площадь Квартиры, определенная в соответствии с проектной документацией на многоэтажный жилой дом, включающая в себя сумму площадей всех жилых, вспомогательных и иных помещений, а также площади балконов и лоджий (с коэффициентом 0,5/0,3 в соответствии со СНиП 31-01-2003). 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1.6. </w:t>
      </w:r>
      <w:r w:rsidRPr="006A7EBA">
        <w:rPr>
          <w:rFonts w:ascii="Times New Roman" w:hAnsi="Times New Roman" w:cs="Times New Roman"/>
          <w:b/>
          <w:sz w:val="24"/>
          <w:szCs w:val="24"/>
        </w:rPr>
        <w:t>Фактическая площадь Квартиры</w:t>
      </w:r>
      <w:r w:rsidRPr="006A7EBA">
        <w:rPr>
          <w:rFonts w:ascii="Times New Roman" w:hAnsi="Times New Roman" w:cs="Times New Roman"/>
          <w:sz w:val="24"/>
          <w:szCs w:val="24"/>
        </w:rPr>
        <w:t xml:space="preserve"> - определяется после ввода в эксплуатацию многоэтажного жилого дома по результатам обмеров кадастровым инженером (Бюро технической инвентаризации) и составления технического паспорта на многоэтажный жилой дом и включает в себя сумму площадей всех жилых, вспомогательных и иных помещений, а также площади балконов и лоджий.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не признавать любое расхождение проектной и фактической площади существенными изменениями Объекта долевого строительства. Фактическая площадь Квартиры может иметь отклонения, как в большую сторону, так и в меньшую сторону. 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1.7. </w:t>
      </w:r>
      <w:r w:rsidRPr="006A7EBA">
        <w:rPr>
          <w:rFonts w:ascii="Times New Roman" w:hAnsi="Times New Roman" w:cs="Times New Roman"/>
          <w:b/>
          <w:sz w:val="24"/>
          <w:szCs w:val="24"/>
        </w:rPr>
        <w:t>Разрешение на ввод Жилого дома в эксплуатацию</w:t>
      </w:r>
      <w:r w:rsidRPr="006A7EBA">
        <w:rPr>
          <w:rFonts w:ascii="Times New Roman" w:hAnsi="Times New Roman" w:cs="Times New Roman"/>
          <w:sz w:val="24"/>
          <w:szCs w:val="24"/>
        </w:rPr>
        <w:t xml:space="preserve"> - документ, удостоверяющий выполнение строительства многоэтажного жилого дома в полном объеме в соответствии с разрешением на строительство, соответствие построенного многоэтажного жилого дома градостроительному плану земельного участка и проектной документации, выдается после окончания строительства и проведения приемки завершенного строительством многоэтажного жилого дома.</w:t>
      </w:r>
    </w:p>
    <w:p w:rsidR="00D6755C" w:rsidRPr="006A7EBA" w:rsidRDefault="00484C6F" w:rsidP="00D6755C">
      <w:pPr>
        <w:pStyle w:val="ConsPlusNormal"/>
        <w:widowControl/>
        <w:tabs>
          <w:tab w:val="left" w:pos="851"/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3F8C">
        <w:rPr>
          <w:rFonts w:ascii="Times New Roman" w:hAnsi="Times New Roman" w:cs="Times New Roman"/>
          <w:sz w:val="24"/>
          <w:szCs w:val="24"/>
        </w:rPr>
        <w:t xml:space="preserve">1.8. </w:t>
      </w:r>
      <w:r w:rsidRPr="002B3F8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B3F8C">
        <w:rPr>
          <w:rFonts w:ascii="Times New Roman" w:hAnsi="Times New Roman" w:cs="Times New Roman"/>
          <w:sz w:val="24"/>
          <w:szCs w:val="24"/>
        </w:rPr>
        <w:t xml:space="preserve"> – земельный участок, имеющий кадастровый номер: 50:33:0040133:1981, площадью 18700 кв.м., категория земельного участка - земли населенных пунктов, вид разрешенного использования - под разрешение строительства жилых домов ЗАО «ФинТрастОйл», строительство на котором осуществляется на основании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="00281032" w:rsidRPr="002B3F8C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3C4470">
        <w:rPr>
          <w:rFonts w:ascii="Times New Roman" w:hAnsi="Times New Roman" w:cs="Times New Roman"/>
          <w:sz w:val="24"/>
          <w:szCs w:val="24"/>
        </w:rPr>
        <w:t xml:space="preserve">аренды земельного участка № 345 от 26.10.2017 г., зарегистрированный Управлением Росреестра по Московской области «07» декабря 2017 г. за № </w:t>
      </w:r>
      <w:r w:rsidRPr="002B3F8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:33:0040133:1981-50/033/2017-341</w:t>
      </w:r>
      <w:r w:rsidRPr="002B3F8C">
        <w:rPr>
          <w:rFonts w:ascii="Times New Roman" w:hAnsi="Times New Roman" w:cs="Times New Roman"/>
          <w:sz w:val="24"/>
          <w:szCs w:val="24"/>
        </w:rPr>
        <w:t>.</w:t>
      </w:r>
    </w:p>
    <w:p w:rsidR="00D6755C" w:rsidRPr="006A7EBA" w:rsidRDefault="00D6755C" w:rsidP="00D6755C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1.9. </w:t>
      </w:r>
      <w:r w:rsidRPr="006A7EBA">
        <w:rPr>
          <w:rFonts w:ascii="Times New Roman" w:hAnsi="Times New Roman" w:cs="Times New Roman"/>
          <w:b/>
          <w:sz w:val="24"/>
          <w:szCs w:val="24"/>
        </w:rPr>
        <w:t>Общее имущество Жилого дома</w:t>
      </w:r>
      <w:r w:rsidRPr="006A7EBA">
        <w:rPr>
          <w:rFonts w:ascii="Times New Roman" w:hAnsi="Times New Roman" w:cs="Times New Roman"/>
          <w:sz w:val="24"/>
          <w:szCs w:val="24"/>
        </w:rPr>
        <w:t xml:space="preserve"> - помещения в Жилом доме, не являющиеся частями квартир и нежилых помещений коммерческого назначения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Жилом доме за пределами или внутри помещений и обслуживающее более одного помещения, а также Земельный участок, на котором расположен Жилой дом, с элементами озеленения и благоустройства и иные предназначенные для обслуживания, эксплуатации и благоустройства Жилого дома объекты, расположенные на указанном Земельном участке (далее  п</w:t>
      </w:r>
      <w:r w:rsidR="004B714B" w:rsidRPr="006A7EBA">
        <w:rPr>
          <w:rFonts w:ascii="Times New Roman" w:hAnsi="Times New Roman" w:cs="Times New Roman"/>
          <w:sz w:val="24"/>
          <w:szCs w:val="24"/>
        </w:rPr>
        <w:t xml:space="preserve">о тексту -  «общее имущество в </w:t>
      </w:r>
      <w:r w:rsidRPr="006A7EBA">
        <w:rPr>
          <w:rFonts w:ascii="Times New Roman" w:hAnsi="Times New Roman" w:cs="Times New Roman"/>
          <w:sz w:val="24"/>
          <w:szCs w:val="24"/>
        </w:rPr>
        <w:t>Жилом доме»). Границы и размер Земельного участка, на котором расположен Жилой дом, определены в соответствии с требованиями земельного законодательства и законодательства о градостроительной деятельности.</w:t>
      </w:r>
    </w:p>
    <w:p w:rsidR="0021495F" w:rsidRDefault="00D6755C" w:rsidP="0021495F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1.10. До заключения настоящего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>оговора Участник долевого строительства получил от Застройщика всю необходимую, полную, достоверную и удовлетворяющую Участника долевого строительства информацию.</w:t>
      </w:r>
    </w:p>
    <w:p w:rsidR="007033CD" w:rsidRDefault="007033CD" w:rsidP="0021495F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3CD" w:rsidRDefault="007033CD" w:rsidP="0021495F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7B0" w:rsidRPr="006A7EBA" w:rsidRDefault="00F057B0" w:rsidP="0021495F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00E" w:rsidRDefault="00400035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lastRenderedPageBreak/>
        <w:t>2. ПРЕДМЕТ ДОГОВОРА</w:t>
      </w:r>
    </w:p>
    <w:p w:rsidR="0027651A" w:rsidRPr="006A7EBA" w:rsidRDefault="0027651A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14" w:rsidRPr="006A7EBA" w:rsidRDefault="00716D5A" w:rsidP="00F37414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2.1.</w:t>
      </w:r>
      <w:r w:rsidR="00F37414" w:rsidRPr="006A7EBA">
        <w:rPr>
          <w:rFonts w:ascii="Times New Roman" w:hAnsi="Times New Roman" w:cs="Times New Roman"/>
          <w:sz w:val="24"/>
          <w:szCs w:val="24"/>
        </w:rPr>
        <w:t xml:space="preserve">По настоящему Договору участия в долевом строительстве Застройщик обязуется своими силами и (или) с привлечением других лиц, с привлечением средств участников долевого строительства построить многоэтажный жилой дом </w:t>
      </w:r>
      <w:r w:rsidR="00195A99">
        <w:rPr>
          <w:rFonts w:ascii="Times New Roman" w:hAnsi="Times New Roman" w:cs="Times New Roman"/>
          <w:sz w:val="24"/>
          <w:szCs w:val="24"/>
        </w:rPr>
        <w:t>(именуемый в настоящем Договоре – «</w:t>
      </w:r>
      <w:r w:rsidR="00195A99" w:rsidRPr="004E039B">
        <w:rPr>
          <w:rFonts w:ascii="Times New Roman" w:hAnsi="Times New Roman" w:cs="Times New Roman"/>
          <w:b/>
          <w:sz w:val="24"/>
          <w:szCs w:val="24"/>
        </w:rPr>
        <w:t>Жилой дом</w:t>
      </w:r>
      <w:r w:rsidR="00195A99">
        <w:rPr>
          <w:rFonts w:ascii="Times New Roman" w:hAnsi="Times New Roman" w:cs="Times New Roman"/>
          <w:sz w:val="24"/>
          <w:szCs w:val="24"/>
        </w:rPr>
        <w:t>»)</w:t>
      </w:r>
      <w:r w:rsidR="00F37414" w:rsidRPr="006A7EBA">
        <w:rPr>
          <w:rFonts w:ascii="Times New Roman" w:hAnsi="Times New Roman" w:cs="Times New Roman"/>
          <w:sz w:val="24"/>
          <w:szCs w:val="24"/>
        </w:rPr>
        <w:t xml:space="preserve">со встроено-пристроенными помещениями коммерческого назначения ориентировочной общей площадью 97 812,36 кв.м., материал наружных стен и каркаса объекта: монолитный каркас с наружными многослойными стенами: газобетонный блок, утеплитель, облицовочный кирпич, материал перекрытий: монолитный железобетон, класс энергоэффективности: В, сейсмостойкость: отсутствует. Жилой дом расположен на земельном участке с кадастровым номером 50:33:0040133:1981 по строительному адресу: Московская область, город Ступино, микрорайон Юго-Западный, и после получения Разрешения на ввод в эксплуатацию многоквартирного Жилого дома передать Объект долевого строительства (раздел 4 настоящего </w:t>
      </w:r>
      <w:r w:rsidR="00484C6F">
        <w:rPr>
          <w:rFonts w:ascii="Times New Roman" w:hAnsi="Times New Roman" w:cs="Times New Roman"/>
          <w:sz w:val="24"/>
          <w:szCs w:val="24"/>
        </w:rPr>
        <w:t>Д</w:t>
      </w:r>
      <w:r w:rsidR="00484C6F" w:rsidRPr="006A7EBA">
        <w:rPr>
          <w:rFonts w:ascii="Times New Roman" w:hAnsi="Times New Roman" w:cs="Times New Roman"/>
          <w:sz w:val="24"/>
          <w:szCs w:val="24"/>
        </w:rPr>
        <w:t>оговора</w:t>
      </w:r>
      <w:r w:rsidR="00F37414" w:rsidRPr="006A7EBA">
        <w:rPr>
          <w:rFonts w:ascii="Times New Roman" w:hAnsi="Times New Roman" w:cs="Times New Roman"/>
          <w:sz w:val="24"/>
          <w:szCs w:val="24"/>
        </w:rPr>
        <w:t>) Участнику долевого строительства,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жилого дома.</w:t>
      </w:r>
    </w:p>
    <w:p w:rsidR="007E5191" w:rsidRPr="006A7EBA" w:rsidRDefault="00F37414" w:rsidP="00F37414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Данный адрес является строительным и будет изменен на основании постановления о присвоении почтового адреса после получения разрешения на ввод Жилого дома в эксплуатацию.</w:t>
      </w:r>
    </w:p>
    <w:p w:rsidR="00F5097A" w:rsidRPr="006A7EBA" w:rsidRDefault="00416837" w:rsidP="004F110E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2.2.Цена Договора(раздел 3 настоящего Д</w:t>
      </w:r>
      <w:r w:rsidR="00F5097A" w:rsidRPr="006A7EBA">
        <w:rPr>
          <w:rFonts w:ascii="Times New Roman" w:hAnsi="Times New Roman" w:cs="Times New Roman"/>
          <w:sz w:val="24"/>
          <w:szCs w:val="24"/>
        </w:rPr>
        <w:t>оговора) – преду</w:t>
      </w:r>
      <w:r w:rsidR="00D76DD8" w:rsidRPr="006A7EBA">
        <w:rPr>
          <w:rFonts w:ascii="Times New Roman" w:hAnsi="Times New Roman" w:cs="Times New Roman"/>
          <w:sz w:val="24"/>
          <w:szCs w:val="24"/>
        </w:rPr>
        <w:t>смотренный настоящим Д</w:t>
      </w:r>
      <w:r w:rsidR="006C79B3" w:rsidRPr="006A7EB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="00F5097A" w:rsidRPr="006A7EBA">
        <w:rPr>
          <w:rFonts w:ascii="Times New Roman" w:hAnsi="Times New Roman" w:cs="Times New Roman"/>
          <w:sz w:val="24"/>
          <w:szCs w:val="24"/>
        </w:rPr>
        <w:t>размер денежных средств, подлежащих уплате Участником долевого строительства для строительства объекта долевого строительства в объеме, порядке и на ус</w:t>
      </w:r>
      <w:r w:rsidR="00D76DD8" w:rsidRPr="006A7EBA">
        <w:rPr>
          <w:rFonts w:ascii="Times New Roman" w:hAnsi="Times New Roman" w:cs="Times New Roman"/>
          <w:sz w:val="24"/>
          <w:szCs w:val="24"/>
        </w:rPr>
        <w:t>ловиях, определенных настоящим Д</w:t>
      </w:r>
      <w:r w:rsidR="00F5097A" w:rsidRPr="006A7EBA">
        <w:rPr>
          <w:rFonts w:ascii="Times New Roman" w:hAnsi="Times New Roman" w:cs="Times New Roman"/>
          <w:sz w:val="24"/>
          <w:szCs w:val="24"/>
        </w:rPr>
        <w:t>оговором, в целях возмещения затрат на строительство.</w:t>
      </w:r>
    </w:p>
    <w:p w:rsidR="00F5097A" w:rsidRPr="006A7EBA" w:rsidRDefault="00F5097A" w:rsidP="004F110E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2.3. Объект долевого строительства (раздел 4 настоящего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>оговора)- Квартира Участника долевого строительства, а также общее имущество Жилого дома в части, пропорциональной площади Квартиры Участника долевого строительства, входящее в состав Жилого дома.</w:t>
      </w:r>
    </w:p>
    <w:p w:rsidR="002E64B9" w:rsidRPr="002E64B9" w:rsidRDefault="002E64B9" w:rsidP="004F110E">
      <w:pPr>
        <w:pStyle w:val="af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4B9">
        <w:rPr>
          <w:rFonts w:ascii="Times New Roman" w:hAnsi="Times New Roman" w:cs="Times New Roman"/>
          <w:color w:val="000000"/>
          <w:sz w:val="24"/>
          <w:szCs w:val="24"/>
        </w:rPr>
        <w:t xml:space="preserve">2.4. Планируемый срок ввода Жилого дома в эксплуатацию – </w:t>
      </w:r>
      <w:r w:rsidR="006540B2">
        <w:rPr>
          <w:rFonts w:ascii="Times New Roman" w:hAnsi="Times New Roman" w:cs="Times New Roman"/>
          <w:color w:val="000000"/>
          <w:sz w:val="24"/>
          <w:szCs w:val="24"/>
        </w:rPr>
        <w:t>31октября</w:t>
      </w:r>
      <w:bookmarkStart w:id="1" w:name="_GoBack"/>
      <w:bookmarkEnd w:id="1"/>
      <w:r w:rsidRPr="002E64B9">
        <w:rPr>
          <w:rFonts w:ascii="Times New Roman" w:hAnsi="Times New Roman" w:cs="Times New Roman"/>
          <w:color w:val="000000"/>
          <w:sz w:val="24"/>
          <w:szCs w:val="24"/>
        </w:rPr>
        <w:t xml:space="preserve"> 2018 года.</w:t>
      </w:r>
    </w:p>
    <w:p w:rsidR="002E64B9" w:rsidRPr="002E64B9" w:rsidRDefault="002E64B9" w:rsidP="004F110E">
      <w:pPr>
        <w:pStyle w:val="af1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64B9">
        <w:rPr>
          <w:rFonts w:ascii="Times New Roman" w:hAnsi="Times New Roman" w:cs="Times New Roman"/>
          <w:color w:val="000000"/>
          <w:sz w:val="24"/>
          <w:szCs w:val="24"/>
        </w:rPr>
        <w:t>Настоящим Участник долевого строительства признает и соглашается с тем, что указанный срок может быть перенесен Застройщиком, но не более чем на два квартала. Также Застройщик вправе завершить строительство Жилого дома ранее указанного срока.</w:t>
      </w:r>
    </w:p>
    <w:p w:rsidR="00016FB3" w:rsidRPr="006A7EBA" w:rsidRDefault="00F5097A" w:rsidP="004F110E">
      <w:pPr>
        <w:shd w:val="clear" w:color="auto" w:fill="FFFFFF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2.5</w:t>
      </w:r>
      <w:r w:rsidR="00716D5A" w:rsidRPr="006A7EBA">
        <w:rPr>
          <w:sz w:val="24"/>
          <w:szCs w:val="24"/>
        </w:rPr>
        <w:t>.</w:t>
      </w:r>
      <w:r w:rsidR="00F86678" w:rsidRPr="006A7EBA">
        <w:rPr>
          <w:sz w:val="24"/>
          <w:szCs w:val="24"/>
        </w:rPr>
        <w:t xml:space="preserve"> Застройщик обязан передать Участнику долевого строительства</w:t>
      </w:r>
      <w:r w:rsidR="00602373" w:rsidRPr="006A7EBA">
        <w:rPr>
          <w:sz w:val="24"/>
          <w:szCs w:val="24"/>
        </w:rPr>
        <w:t xml:space="preserve"> Объект долевого строительства</w:t>
      </w:r>
      <w:r w:rsidR="00F86678" w:rsidRPr="006A7EBA">
        <w:rPr>
          <w:sz w:val="24"/>
          <w:szCs w:val="24"/>
        </w:rPr>
        <w:t xml:space="preserve">, а Участник долевого строительства </w:t>
      </w:r>
      <w:r w:rsidR="000F00A9" w:rsidRPr="006A7EBA">
        <w:rPr>
          <w:sz w:val="24"/>
          <w:szCs w:val="24"/>
        </w:rPr>
        <w:t>принять</w:t>
      </w:r>
      <w:r w:rsidR="00602373" w:rsidRPr="006A7EBA">
        <w:rPr>
          <w:sz w:val="24"/>
          <w:szCs w:val="24"/>
        </w:rPr>
        <w:t xml:space="preserve"> Объект долевого строительства</w:t>
      </w:r>
      <w:r w:rsidR="000F00A9" w:rsidRPr="006A7EBA">
        <w:rPr>
          <w:sz w:val="24"/>
          <w:szCs w:val="24"/>
        </w:rPr>
        <w:t xml:space="preserve"> от Застройщика по </w:t>
      </w:r>
      <w:r w:rsidR="000F00A9" w:rsidRPr="006A7EBA">
        <w:rPr>
          <w:b/>
          <w:sz w:val="24"/>
          <w:szCs w:val="24"/>
        </w:rPr>
        <w:t>Акту приема-передачи</w:t>
      </w:r>
      <w:r w:rsidR="000F00A9" w:rsidRPr="006A7EBA">
        <w:rPr>
          <w:sz w:val="24"/>
          <w:szCs w:val="24"/>
        </w:rPr>
        <w:t xml:space="preserve"> Объекта долевого строительства. </w:t>
      </w:r>
      <w:r w:rsidR="00B06D01" w:rsidRPr="006A7EBA">
        <w:rPr>
          <w:sz w:val="24"/>
          <w:szCs w:val="24"/>
        </w:rPr>
        <w:t>О</w:t>
      </w:r>
      <w:r w:rsidR="00914DD8" w:rsidRPr="006A7EBA">
        <w:rPr>
          <w:sz w:val="24"/>
          <w:szCs w:val="24"/>
        </w:rPr>
        <w:t>бязательства Застройщика перед Участником долево</w:t>
      </w:r>
      <w:r w:rsidR="00D76DD8" w:rsidRPr="006A7EBA">
        <w:rPr>
          <w:sz w:val="24"/>
          <w:szCs w:val="24"/>
        </w:rPr>
        <w:t>го строительства по настоящему Договору считаю</w:t>
      </w:r>
      <w:r w:rsidR="00914DD8" w:rsidRPr="006A7EBA">
        <w:rPr>
          <w:sz w:val="24"/>
          <w:szCs w:val="24"/>
        </w:rPr>
        <w:t xml:space="preserve">тся выполненными в полном объеме и прекращаются с момента подписания </w:t>
      </w:r>
      <w:r w:rsidR="00B06D01" w:rsidRPr="006A7EBA">
        <w:rPr>
          <w:sz w:val="24"/>
          <w:szCs w:val="24"/>
        </w:rPr>
        <w:t>вышеуказанного Акта приема-передачи</w:t>
      </w:r>
      <w:r w:rsidR="00016FB3" w:rsidRPr="006A7EBA">
        <w:rPr>
          <w:sz w:val="24"/>
          <w:szCs w:val="24"/>
        </w:rPr>
        <w:t>, в том числе в одностороннем порядке в случаях, предусмотренных настоящим Договором и действующим законодательством РФ.</w:t>
      </w:r>
    </w:p>
    <w:p w:rsidR="000F00A9" w:rsidRPr="006A7EBA" w:rsidRDefault="00016FB3" w:rsidP="006E763D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передается Участнику долевого строительства после надлежащего исполнения им обязательств, предусмотренных настоящим Договором, в том числе по уплате Цены настоящего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>оговора в полном объеме, и не ранее даты получения Застройщиком разрешения на ввод Жилого дома в эксплуатацию.</w:t>
      </w:r>
    </w:p>
    <w:p w:rsidR="00174B60" w:rsidRPr="006A7EBA" w:rsidRDefault="00602373" w:rsidP="006E763D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2.6</w:t>
      </w:r>
      <w:r w:rsidR="00174B60" w:rsidRPr="006A7EBA">
        <w:rPr>
          <w:rFonts w:ascii="Times New Roman" w:hAnsi="Times New Roman" w:cs="Times New Roman"/>
          <w:sz w:val="24"/>
          <w:szCs w:val="24"/>
        </w:rPr>
        <w:t>.Застройщик гарантирует, что на момент заключения Договора Объект долевого строительства не обременен правами третьих лиц, не отчужден, под арестом и запрещением не состоит</w:t>
      </w:r>
      <w:r w:rsidR="00195A99" w:rsidRPr="00195A99">
        <w:rPr>
          <w:rFonts w:ascii="Times New Roman" w:hAnsi="Times New Roman" w:cs="Times New Roman"/>
          <w:sz w:val="24"/>
          <w:szCs w:val="24"/>
        </w:rPr>
        <w:t>, кроме случая, предусмотренного в п.6.7. настоящего Договора</w:t>
      </w:r>
      <w:r w:rsidR="00174B60" w:rsidRPr="006A7EBA">
        <w:rPr>
          <w:rFonts w:ascii="Times New Roman" w:hAnsi="Times New Roman" w:cs="Times New Roman"/>
          <w:sz w:val="24"/>
          <w:szCs w:val="24"/>
        </w:rPr>
        <w:t>.</w:t>
      </w:r>
    </w:p>
    <w:p w:rsidR="00016FB3" w:rsidRPr="006A7EBA" w:rsidRDefault="00016FB3" w:rsidP="006E763D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2.7. Застройщик имеет право самостоятельно осуществлять строительство, выполнять функции Генерального подрядчика и/или привлекать для строительства сторонние организации.</w:t>
      </w:r>
    </w:p>
    <w:p w:rsidR="002E700E" w:rsidRDefault="00693188" w:rsidP="006E763D">
      <w:pPr>
        <w:pStyle w:val="ConsPlusNormal"/>
        <w:widowControl/>
        <w:tabs>
          <w:tab w:val="left" w:pos="1134"/>
        </w:tabs>
        <w:ind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3. ЦЕНА ДОГОВОРА И ПОРЯДОК ОПЛАТЫ</w:t>
      </w:r>
    </w:p>
    <w:p w:rsidR="0027651A" w:rsidRPr="006A7EBA" w:rsidRDefault="0027651A" w:rsidP="006E763D">
      <w:pPr>
        <w:pStyle w:val="ConsPlusNormal"/>
        <w:widowControl/>
        <w:tabs>
          <w:tab w:val="left" w:pos="1134"/>
        </w:tabs>
        <w:ind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99" w:rsidRPr="00E04761" w:rsidRDefault="00693188" w:rsidP="006E763D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3.1.</w:t>
      </w:r>
      <w:r w:rsidRPr="006A7EBA">
        <w:rPr>
          <w:rFonts w:ascii="Times New Roman" w:hAnsi="Times New Roman" w:cs="Times New Roman"/>
          <w:sz w:val="24"/>
          <w:szCs w:val="24"/>
        </w:rPr>
        <w:tab/>
      </w:r>
      <w:r w:rsidR="00016FB3" w:rsidRPr="006A7EBA">
        <w:rPr>
          <w:rFonts w:ascii="Times New Roman" w:hAnsi="Times New Roman" w:cs="Times New Roman"/>
          <w:sz w:val="24"/>
          <w:szCs w:val="24"/>
        </w:rPr>
        <w:t xml:space="preserve">Цена настоящего </w:t>
      </w:r>
      <w:r w:rsidR="00195A99">
        <w:rPr>
          <w:rFonts w:ascii="Times New Roman" w:hAnsi="Times New Roman" w:cs="Times New Roman"/>
          <w:sz w:val="24"/>
          <w:szCs w:val="24"/>
        </w:rPr>
        <w:t>Д</w:t>
      </w:r>
      <w:r w:rsidR="00016FB3" w:rsidRPr="006A7EBA">
        <w:rPr>
          <w:rFonts w:ascii="Times New Roman" w:hAnsi="Times New Roman" w:cs="Times New Roman"/>
          <w:sz w:val="24"/>
          <w:szCs w:val="24"/>
        </w:rPr>
        <w:t xml:space="preserve">оговора определяется сторонами как сумма денежных средств на возмещение затрат на строительство Объекта долевого строительства и денежных средств на оплату услуг Застройщика и равна сумме Долевого взноса Участника долевого строительства, определяемого в соответствии с </w:t>
      </w:r>
      <w:r w:rsidR="00D9384F" w:rsidRPr="006A7EBA">
        <w:rPr>
          <w:rFonts w:ascii="Times New Roman" w:hAnsi="Times New Roman" w:cs="Times New Roman"/>
          <w:sz w:val="24"/>
          <w:szCs w:val="24"/>
        </w:rPr>
        <w:t>пункт</w:t>
      </w:r>
      <w:r w:rsidR="00D9384F">
        <w:rPr>
          <w:rFonts w:ascii="Times New Roman" w:hAnsi="Times New Roman" w:cs="Times New Roman"/>
          <w:sz w:val="24"/>
          <w:szCs w:val="24"/>
        </w:rPr>
        <w:t>о</w:t>
      </w:r>
      <w:r w:rsidR="00D9384F" w:rsidRPr="006A7EBA">
        <w:rPr>
          <w:rFonts w:ascii="Times New Roman" w:hAnsi="Times New Roman" w:cs="Times New Roman"/>
          <w:sz w:val="24"/>
          <w:szCs w:val="24"/>
        </w:rPr>
        <w:t xml:space="preserve">м </w:t>
      </w:r>
      <w:r w:rsidR="00016FB3" w:rsidRPr="006A7EBA">
        <w:rPr>
          <w:rFonts w:ascii="Times New Roman" w:hAnsi="Times New Roman" w:cs="Times New Roman"/>
          <w:sz w:val="24"/>
          <w:szCs w:val="24"/>
        </w:rPr>
        <w:t>3.3 настоящего Договора.</w:t>
      </w:r>
      <w:r w:rsidR="00195A99">
        <w:rPr>
          <w:rFonts w:ascii="Times New Roman" w:hAnsi="Times New Roman" w:cs="Times New Roman"/>
          <w:sz w:val="24"/>
          <w:szCs w:val="24"/>
        </w:rPr>
        <w:t>Цена настоящего Договора является твердой и не подлежит изменению, кроме случаев изменения Цены настоящего Договора по соглашению Сторон.</w:t>
      </w:r>
    </w:p>
    <w:p w:rsidR="00016FB3" w:rsidRPr="006A7EBA" w:rsidRDefault="00016FB3" w:rsidP="00016FB3">
      <w:pPr>
        <w:pStyle w:val="ConsPlu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3.2. Стороны согласились, что разница между Ценой настоящего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="00281032" w:rsidRPr="006A7EBA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Pr="006A7EBA">
        <w:rPr>
          <w:rFonts w:ascii="Times New Roman" w:hAnsi="Times New Roman" w:cs="Times New Roman"/>
          <w:sz w:val="24"/>
          <w:szCs w:val="24"/>
        </w:rPr>
        <w:t xml:space="preserve">и себестоимостью Объекта долевого строительства остается в распоряжении Застройщика и засчитывается сторонами в счет оплаты услуг Застройщика. </w:t>
      </w:r>
    </w:p>
    <w:p w:rsidR="00016FB3" w:rsidRPr="006A7EBA" w:rsidRDefault="00016FB3" w:rsidP="00083363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3.3. Долевой взнос Участника долевого строительства определяется сторонами в размере </w:t>
      </w:r>
      <w:r w:rsidR="0019774D">
        <w:rPr>
          <w:rFonts w:ascii="Times New Roman" w:hAnsi="Times New Roman" w:cs="Times New Roman"/>
          <w:sz w:val="24"/>
          <w:szCs w:val="24"/>
        </w:rPr>
        <w:t>__________________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(</w:t>
      </w:r>
      <w:r w:rsidR="0019774D">
        <w:rPr>
          <w:rFonts w:ascii="Times New Roman" w:hAnsi="Times New Roman" w:cs="Times New Roman"/>
          <w:sz w:val="24"/>
          <w:szCs w:val="24"/>
        </w:rPr>
        <w:t>___________________________</w:t>
      </w:r>
      <w:r w:rsidR="003A2FE9" w:rsidRPr="001B6EF6">
        <w:rPr>
          <w:rFonts w:ascii="Times New Roman" w:hAnsi="Times New Roman" w:cs="Times New Roman"/>
          <w:sz w:val="24"/>
          <w:szCs w:val="24"/>
        </w:rPr>
        <w:t>) рубл</w:t>
      </w:r>
      <w:r w:rsidR="002E64B9">
        <w:rPr>
          <w:rFonts w:ascii="Times New Roman" w:hAnsi="Times New Roman" w:cs="Times New Roman"/>
          <w:sz w:val="24"/>
          <w:szCs w:val="24"/>
        </w:rPr>
        <w:t>ей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6A7EBA">
        <w:rPr>
          <w:rFonts w:ascii="Times New Roman" w:hAnsi="Times New Roman" w:cs="Times New Roman"/>
          <w:sz w:val="24"/>
          <w:szCs w:val="24"/>
        </w:rPr>
        <w:t>.</w:t>
      </w:r>
    </w:p>
    <w:p w:rsidR="006540B2" w:rsidRDefault="00083363" w:rsidP="00083363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8BA">
        <w:rPr>
          <w:rFonts w:ascii="Times New Roman" w:hAnsi="Times New Roman" w:cs="Times New Roman"/>
          <w:sz w:val="24"/>
          <w:szCs w:val="24"/>
        </w:rPr>
        <w:t>3.</w:t>
      </w:r>
      <w:r w:rsidR="00195A99" w:rsidRPr="002E38BA">
        <w:rPr>
          <w:rFonts w:ascii="Times New Roman" w:hAnsi="Times New Roman" w:cs="Times New Roman"/>
          <w:sz w:val="24"/>
          <w:szCs w:val="24"/>
        </w:rPr>
        <w:t>4</w:t>
      </w:r>
      <w:r w:rsidRPr="002E38BA">
        <w:rPr>
          <w:rFonts w:ascii="Times New Roman" w:hAnsi="Times New Roman" w:cs="Times New Roman"/>
          <w:sz w:val="24"/>
          <w:szCs w:val="24"/>
        </w:rPr>
        <w:t>.</w:t>
      </w:r>
      <w:r w:rsidR="006540B2" w:rsidRPr="006540B2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540B2">
        <w:rPr>
          <w:rFonts w:ascii="Times New Roman" w:hAnsi="Times New Roman" w:cs="Times New Roman"/>
          <w:sz w:val="24"/>
          <w:szCs w:val="24"/>
        </w:rPr>
        <w:t>Долевого взноса</w:t>
      </w:r>
      <w:r w:rsidR="006540B2" w:rsidRPr="006540B2">
        <w:rPr>
          <w:rFonts w:ascii="Times New Roman" w:hAnsi="Times New Roman" w:cs="Times New Roman"/>
          <w:sz w:val="24"/>
          <w:szCs w:val="24"/>
        </w:rPr>
        <w:t xml:space="preserve"> производится Участником долевого строительства за счет собственных средств в течение 5 (пяти) рабочих дней с даты </w:t>
      </w:r>
      <w:r w:rsidR="006540B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540B2" w:rsidRPr="006540B2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540B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540B2" w:rsidRPr="006540B2">
        <w:rPr>
          <w:rFonts w:ascii="Times New Roman" w:hAnsi="Times New Roman" w:cs="Times New Roman"/>
          <w:sz w:val="24"/>
          <w:szCs w:val="24"/>
        </w:rPr>
        <w:t>Договора.</w:t>
      </w:r>
    </w:p>
    <w:p w:rsidR="0065699C" w:rsidRPr="006A7EBA" w:rsidRDefault="0065699C" w:rsidP="00A11C97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3.</w:t>
      </w:r>
      <w:r w:rsidR="006540B2">
        <w:rPr>
          <w:rFonts w:ascii="Times New Roman" w:hAnsi="Times New Roman" w:cs="Times New Roman"/>
          <w:sz w:val="24"/>
          <w:szCs w:val="24"/>
        </w:rPr>
        <w:t>5</w:t>
      </w:r>
      <w:r w:rsidRPr="006A7EBA">
        <w:rPr>
          <w:rFonts w:ascii="Times New Roman" w:hAnsi="Times New Roman" w:cs="Times New Roman"/>
          <w:sz w:val="24"/>
          <w:szCs w:val="24"/>
        </w:rPr>
        <w:t xml:space="preserve">. Все платежи по настоящему </w:t>
      </w:r>
      <w:r w:rsidR="00554F70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>оговору производятся Участником долевого строительства в рублях. Датой надлежащего произведения платежа считается дата зачисления денежных средств на расчетный счет Застройщика.</w:t>
      </w:r>
      <w:r w:rsidR="00D401EA" w:rsidRPr="006A7EBA">
        <w:rPr>
          <w:rFonts w:ascii="Times New Roman" w:hAnsi="Times New Roman" w:cs="Times New Roman"/>
          <w:sz w:val="24"/>
          <w:szCs w:val="24"/>
        </w:rPr>
        <w:t xml:space="preserve"> При этом обязательства Участников долевого строительства по оплате Цены Договора, предусмотренные настоящим Договором, являются солидарными.</w:t>
      </w:r>
    </w:p>
    <w:p w:rsidR="0065699C" w:rsidRDefault="0065699C" w:rsidP="0065699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3.</w:t>
      </w:r>
      <w:r w:rsidR="006540B2">
        <w:rPr>
          <w:rFonts w:ascii="Times New Roman" w:hAnsi="Times New Roman" w:cs="Times New Roman"/>
          <w:sz w:val="24"/>
          <w:szCs w:val="24"/>
        </w:rPr>
        <w:t>6</w:t>
      </w:r>
      <w:r w:rsidRPr="006A7EBA">
        <w:rPr>
          <w:rFonts w:ascii="Times New Roman" w:hAnsi="Times New Roman" w:cs="Times New Roman"/>
          <w:sz w:val="24"/>
          <w:szCs w:val="24"/>
        </w:rPr>
        <w:t>. После проведения всех расчетов по настоящему Договору между Участником долевого строительства и Застройщиком, Стороны свидетельствуют в Акте приема-передачи Объекта долевого строительства, что обязательство по уплате Цены Договора исполнено Участником долевого строительства надлежащим образом и в полном объеме.</w:t>
      </w:r>
    </w:p>
    <w:p w:rsidR="00FC3109" w:rsidRDefault="00FC3109" w:rsidP="0065699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F17" w:rsidRPr="006A7EBA" w:rsidRDefault="00693188" w:rsidP="00D65F51">
      <w:pPr>
        <w:pStyle w:val="ConsPlusNormal"/>
        <w:widowControl/>
        <w:tabs>
          <w:tab w:val="left" w:pos="1134"/>
        </w:tabs>
        <w:ind w:right="-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87E08" w:rsidRPr="006A7EBA">
        <w:rPr>
          <w:rFonts w:ascii="Times New Roman" w:hAnsi="Times New Roman" w:cs="Times New Roman"/>
          <w:b/>
          <w:sz w:val="24"/>
          <w:szCs w:val="24"/>
        </w:rPr>
        <w:t>ОБЪЕКТ ДОЛЕВОГО СТРОИТЕЛЬСТВА. КВАРТИРА.</w:t>
      </w:r>
    </w:p>
    <w:p w:rsidR="002E700E" w:rsidRDefault="00387E08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ПОРЯДОК ПЕРЕДАЧИ.</w:t>
      </w:r>
    </w:p>
    <w:p w:rsidR="0027651A" w:rsidRPr="006A7EBA" w:rsidRDefault="0027651A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C6" w:rsidRPr="006A7EBA" w:rsidRDefault="00F500C6" w:rsidP="00F500C6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 xml:space="preserve">4.1. </w:t>
      </w:r>
      <w:r w:rsidR="003A2FE9" w:rsidRPr="001B6EF6">
        <w:rPr>
          <w:rFonts w:ascii="Times New Roman" w:hAnsi="Times New Roman" w:cs="Times New Roman"/>
          <w:b/>
          <w:sz w:val="24"/>
          <w:szCs w:val="24"/>
        </w:rPr>
        <w:t>Квартира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– Объект долевого строительства, структурно обособленное жилое помещение, входящее в состав Жилого дома, с возможностью осуществления  прямого доступа к местам общего пользования, состоящее из </w:t>
      </w:r>
      <w:r w:rsidR="0019774D">
        <w:rPr>
          <w:rFonts w:ascii="Times New Roman" w:hAnsi="Times New Roman" w:cs="Times New Roman"/>
          <w:sz w:val="24"/>
          <w:szCs w:val="24"/>
        </w:rPr>
        <w:t>____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>комнат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, а также встроенных помещений, помещений вспомогательного использования, предназначенных для удовлетворения гражданами бытовых и иных нужд, связанных с их проживанием в таком жилом помещении, неотапливаемых помещений (лоджии, балконы), под условным строительным номером Квартиры 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9774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, проектной общей площадью (с учетом летних помещений-балконов, лоджий) – </w:t>
      </w:r>
      <w:r w:rsidR="0019774D">
        <w:rPr>
          <w:rFonts w:ascii="Times New Roman" w:hAnsi="Times New Roman" w:cs="Times New Roman"/>
          <w:sz w:val="24"/>
          <w:szCs w:val="24"/>
        </w:rPr>
        <w:t>______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>кв.м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., согласно проектной документации, расположенной в 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 xml:space="preserve">Секции </w:t>
      </w:r>
      <w:r w:rsidR="0019774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, на </w:t>
      </w:r>
      <w:r w:rsidR="0019774D">
        <w:rPr>
          <w:rFonts w:ascii="Times New Roman" w:hAnsi="Times New Roman" w:cs="Times New Roman"/>
          <w:sz w:val="24"/>
          <w:szCs w:val="24"/>
        </w:rPr>
        <w:t>____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этаже 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>12-ти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секционного </w:t>
      </w:r>
      <w:r w:rsidR="003A2FE9" w:rsidRPr="001B6EF6">
        <w:rPr>
          <w:rFonts w:ascii="Times New Roman" w:hAnsi="Times New Roman" w:cs="Times New Roman"/>
          <w:sz w:val="24"/>
          <w:szCs w:val="24"/>
          <w:u w:val="single"/>
        </w:rPr>
        <w:t>17-ти</w:t>
      </w:r>
      <w:r w:rsidR="003A2FE9" w:rsidRPr="001B6EF6">
        <w:rPr>
          <w:rFonts w:ascii="Times New Roman" w:hAnsi="Times New Roman" w:cs="Times New Roman"/>
          <w:sz w:val="24"/>
          <w:szCs w:val="24"/>
        </w:rPr>
        <w:t xml:space="preserve"> этажного жилого Дома № 2.</w:t>
      </w:r>
    </w:p>
    <w:p w:rsidR="00A2744E" w:rsidRPr="006A7EBA" w:rsidRDefault="0007742A" w:rsidP="00C476D7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4.</w:t>
      </w:r>
      <w:r w:rsidR="00C476D7" w:rsidRPr="006A7EBA">
        <w:rPr>
          <w:rFonts w:ascii="Times New Roman" w:hAnsi="Times New Roman" w:cs="Times New Roman"/>
          <w:sz w:val="24"/>
          <w:szCs w:val="24"/>
        </w:rPr>
        <w:t>1.1.</w:t>
      </w:r>
      <w:r w:rsidRPr="006A7EBA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  <w:r w:rsidR="00966CD8" w:rsidRPr="006A7EBA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6A7EBA">
        <w:rPr>
          <w:rFonts w:ascii="Times New Roman" w:hAnsi="Times New Roman" w:cs="Times New Roman"/>
          <w:sz w:val="24"/>
          <w:szCs w:val="24"/>
        </w:rPr>
        <w:t xml:space="preserve"> на этаже с отображением границ Квартиры(местоп</w:t>
      </w:r>
      <w:r w:rsidR="00C476D7" w:rsidRPr="006A7EBA">
        <w:rPr>
          <w:rFonts w:ascii="Times New Roman" w:hAnsi="Times New Roman" w:cs="Times New Roman"/>
          <w:sz w:val="24"/>
          <w:szCs w:val="24"/>
        </w:rPr>
        <w:t xml:space="preserve">оложения) в пределах этажа, в котором расположена Квартира, является приложением к настоящему </w:t>
      </w:r>
      <w:r w:rsidR="00281032">
        <w:rPr>
          <w:rFonts w:ascii="Times New Roman" w:hAnsi="Times New Roman" w:cs="Times New Roman"/>
          <w:sz w:val="24"/>
          <w:szCs w:val="24"/>
        </w:rPr>
        <w:t>Д</w:t>
      </w:r>
      <w:r w:rsidR="00C476D7" w:rsidRPr="006A7EBA">
        <w:rPr>
          <w:rFonts w:ascii="Times New Roman" w:hAnsi="Times New Roman" w:cs="Times New Roman"/>
          <w:sz w:val="24"/>
          <w:szCs w:val="24"/>
        </w:rPr>
        <w:t>оговору(Приложение № 1)</w:t>
      </w:r>
      <w:r w:rsidR="00B66496" w:rsidRPr="006A7EBA">
        <w:rPr>
          <w:rFonts w:ascii="Times New Roman" w:hAnsi="Times New Roman" w:cs="Times New Roman"/>
          <w:sz w:val="24"/>
          <w:szCs w:val="24"/>
        </w:rPr>
        <w:t>;</w:t>
      </w:r>
    </w:p>
    <w:p w:rsidR="00C476D7" w:rsidRPr="006A7EBA" w:rsidRDefault="00C476D7" w:rsidP="00C476D7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4.1.2. Описание Объекта долевого строительства</w:t>
      </w:r>
      <w:r w:rsidR="00B66496" w:rsidRPr="006A7EBA">
        <w:rPr>
          <w:rFonts w:ascii="Times New Roman" w:hAnsi="Times New Roman" w:cs="Times New Roman"/>
          <w:sz w:val="24"/>
          <w:szCs w:val="24"/>
        </w:rPr>
        <w:t xml:space="preserve">, является приложением к настоящему </w:t>
      </w:r>
      <w:r w:rsidR="005C5FFE">
        <w:rPr>
          <w:rFonts w:ascii="Times New Roman" w:hAnsi="Times New Roman" w:cs="Times New Roman"/>
          <w:sz w:val="24"/>
          <w:szCs w:val="24"/>
        </w:rPr>
        <w:t>Д</w:t>
      </w:r>
      <w:r w:rsidR="005C5FFE" w:rsidRPr="006A7EB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470C25" w:rsidRPr="006A7EBA">
        <w:rPr>
          <w:rFonts w:ascii="Times New Roman" w:hAnsi="Times New Roman" w:cs="Times New Roman"/>
          <w:sz w:val="24"/>
          <w:szCs w:val="24"/>
        </w:rPr>
        <w:t>(Приложение</w:t>
      </w:r>
      <w:r w:rsidRPr="006A7EBA">
        <w:rPr>
          <w:rFonts w:ascii="Times New Roman" w:hAnsi="Times New Roman" w:cs="Times New Roman"/>
          <w:sz w:val="24"/>
          <w:szCs w:val="24"/>
        </w:rPr>
        <w:t xml:space="preserve"> № 2</w:t>
      </w:r>
      <w:r w:rsidR="00B66496" w:rsidRPr="006A7EBA">
        <w:rPr>
          <w:rFonts w:ascii="Times New Roman" w:hAnsi="Times New Roman" w:cs="Times New Roman"/>
          <w:sz w:val="24"/>
          <w:szCs w:val="24"/>
        </w:rPr>
        <w:t>);</w:t>
      </w:r>
    </w:p>
    <w:p w:rsidR="0040541B" w:rsidRPr="006A7EBA" w:rsidRDefault="00E870ED" w:rsidP="0040541B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4</w:t>
      </w:r>
      <w:r w:rsidR="0073323B" w:rsidRPr="006A7EBA">
        <w:rPr>
          <w:rFonts w:ascii="Times New Roman" w:hAnsi="Times New Roman" w:cs="Times New Roman"/>
          <w:sz w:val="24"/>
          <w:szCs w:val="24"/>
        </w:rPr>
        <w:t>.1.3</w:t>
      </w:r>
      <w:r w:rsidR="00B4092C" w:rsidRPr="006A7EBA">
        <w:rPr>
          <w:rFonts w:ascii="Times New Roman" w:hAnsi="Times New Roman" w:cs="Times New Roman"/>
          <w:sz w:val="24"/>
          <w:szCs w:val="24"/>
        </w:rPr>
        <w:t xml:space="preserve">. </w:t>
      </w:r>
      <w:r w:rsidR="0040541B" w:rsidRPr="006A7EBA"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передается Участнику долевого строительства по соответствующему Акту приема-передачи в степени строительной готовности и инженерного обеспечения, предусмотренной Приложением № 3 к настоящему Договору. </w:t>
      </w:r>
    </w:p>
    <w:p w:rsidR="00966CD8" w:rsidRPr="006A7EBA" w:rsidRDefault="0040541B" w:rsidP="00966CD8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Стороны исходят из того, что свидетельством качества передаваемого Участнику долевого строительства Объекта долевого строительства, является Разрешение на ввод Жилого дома в эксплуатацию.</w:t>
      </w:r>
    </w:p>
    <w:p w:rsidR="0040541B" w:rsidRPr="006A7EBA" w:rsidRDefault="00AC54E8" w:rsidP="0040541B">
      <w:pPr>
        <w:shd w:val="clear" w:color="auto" w:fill="FFFFFF"/>
        <w:tabs>
          <w:tab w:val="left" w:pos="725"/>
          <w:tab w:val="left" w:pos="1134"/>
        </w:tabs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4.2. </w:t>
      </w:r>
      <w:r w:rsidR="0040541B" w:rsidRPr="006A7EBA">
        <w:rPr>
          <w:sz w:val="24"/>
          <w:szCs w:val="24"/>
        </w:rPr>
        <w:t>Строительный номер присваивается Квартире Застройщиком на основании данных проектной документации и может быть изменен Застройщиком, в частности, после проведения обмеров кадастровым инженером (органами технической инвентаризации) на основании полученных поэтажных планов и экспликаций.</w:t>
      </w:r>
    </w:p>
    <w:p w:rsidR="00716D5A" w:rsidRPr="006A7EBA" w:rsidRDefault="00716D5A" w:rsidP="0040541B">
      <w:pPr>
        <w:shd w:val="clear" w:color="auto" w:fill="FFFFFF"/>
        <w:tabs>
          <w:tab w:val="left" w:pos="725"/>
          <w:tab w:val="left" w:pos="1134"/>
        </w:tabs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z w:val="24"/>
          <w:szCs w:val="24"/>
        </w:rPr>
        <w:t>4.3.</w:t>
      </w:r>
      <w:r w:rsidRPr="006A7EBA">
        <w:rPr>
          <w:spacing w:val="-9"/>
          <w:sz w:val="24"/>
          <w:szCs w:val="24"/>
        </w:rPr>
        <w:t xml:space="preserve"> Участник долевого строительства ознакомился с проектной план</w:t>
      </w:r>
      <w:r w:rsidR="00966CD8" w:rsidRPr="006A7EBA">
        <w:rPr>
          <w:spacing w:val="-9"/>
          <w:sz w:val="24"/>
          <w:szCs w:val="24"/>
        </w:rPr>
        <w:t xml:space="preserve">ировкой Квартиры </w:t>
      </w:r>
      <w:r w:rsidRPr="006A7EBA">
        <w:rPr>
          <w:spacing w:val="-9"/>
          <w:sz w:val="24"/>
          <w:szCs w:val="24"/>
        </w:rPr>
        <w:t xml:space="preserve">в соответствии с Планом создаваемого объекта, предоставляемого Застройщиком в орган, осуществляющий государственную регистрацию прав на недвижимое имущество и сделок с ним. </w:t>
      </w:r>
    </w:p>
    <w:p w:rsidR="00432F9B" w:rsidRPr="006A7EBA" w:rsidRDefault="00F113D9" w:rsidP="006E763D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Участник</w:t>
      </w:r>
      <w:r w:rsidR="002E4D20" w:rsidRPr="006A7EBA">
        <w:rPr>
          <w:spacing w:val="-9"/>
          <w:sz w:val="24"/>
          <w:szCs w:val="24"/>
        </w:rPr>
        <w:t xml:space="preserve"> долевого строительства</w:t>
      </w:r>
      <w:r w:rsidRPr="006A7EBA">
        <w:rPr>
          <w:spacing w:val="-9"/>
          <w:sz w:val="24"/>
          <w:szCs w:val="24"/>
        </w:rPr>
        <w:t xml:space="preserve"> уведомлен </w:t>
      </w:r>
      <w:r w:rsidR="00432F9B" w:rsidRPr="006A7EBA">
        <w:rPr>
          <w:spacing w:val="-9"/>
          <w:sz w:val="24"/>
          <w:szCs w:val="24"/>
        </w:rPr>
        <w:t xml:space="preserve">и согласен с тем, что проект, в соответствии с которым осуществляется строительство Жилого дома, может быть изменен Застройщиком без предварительного </w:t>
      </w:r>
      <w:r w:rsidR="003901A1">
        <w:rPr>
          <w:spacing w:val="-9"/>
          <w:sz w:val="24"/>
          <w:szCs w:val="24"/>
        </w:rPr>
        <w:t>согласования</w:t>
      </w:r>
      <w:r w:rsidRPr="006A7EBA">
        <w:rPr>
          <w:spacing w:val="-9"/>
          <w:sz w:val="24"/>
          <w:szCs w:val="24"/>
        </w:rPr>
        <w:t xml:space="preserve"> с Участником долевого строительства</w:t>
      </w:r>
      <w:r w:rsidR="002E4D20" w:rsidRPr="006A7EBA">
        <w:rPr>
          <w:spacing w:val="-9"/>
          <w:sz w:val="24"/>
          <w:szCs w:val="24"/>
        </w:rPr>
        <w:t xml:space="preserve">, </w:t>
      </w:r>
      <w:r w:rsidRPr="006A7EBA">
        <w:rPr>
          <w:spacing w:val="-9"/>
          <w:sz w:val="24"/>
          <w:szCs w:val="24"/>
        </w:rPr>
        <w:t>в результате чего может быть изменено конструктивное решение, количеств</w:t>
      </w:r>
      <w:r w:rsidR="00470C25" w:rsidRPr="006A7EBA">
        <w:rPr>
          <w:spacing w:val="-9"/>
          <w:sz w:val="24"/>
          <w:szCs w:val="24"/>
        </w:rPr>
        <w:t>о и конфигурация предлагаемых контуров</w:t>
      </w:r>
      <w:r w:rsidR="003901A1">
        <w:rPr>
          <w:spacing w:val="-9"/>
          <w:sz w:val="24"/>
          <w:szCs w:val="24"/>
        </w:rPr>
        <w:t>внутриквартирных</w:t>
      </w:r>
      <w:r w:rsidRPr="006A7EBA">
        <w:rPr>
          <w:spacing w:val="-9"/>
          <w:sz w:val="24"/>
          <w:szCs w:val="24"/>
        </w:rPr>
        <w:t xml:space="preserve"> перег</w:t>
      </w:r>
      <w:r w:rsidR="00326340" w:rsidRPr="006A7EBA">
        <w:rPr>
          <w:spacing w:val="-9"/>
          <w:sz w:val="24"/>
          <w:szCs w:val="24"/>
        </w:rPr>
        <w:t>ородок, а так</w:t>
      </w:r>
      <w:r w:rsidRPr="006A7EBA">
        <w:rPr>
          <w:spacing w:val="-9"/>
          <w:sz w:val="24"/>
          <w:szCs w:val="24"/>
        </w:rPr>
        <w:t>же площадь Квартиры, при условии сохранения количества комнат Квартиры.</w:t>
      </w:r>
    </w:p>
    <w:p w:rsidR="002E64B9" w:rsidRPr="002E64B9" w:rsidRDefault="002E64B9" w:rsidP="006E763D">
      <w:pPr>
        <w:pStyle w:val="af1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E64B9">
        <w:rPr>
          <w:rFonts w:ascii="Times New Roman" w:hAnsi="Times New Roman" w:cs="Times New Roman"/>
          <w:color w:val="000000"/>
          <w:sz w:val="24"/>
          <w:szCs w:val="24"/>
        </w:rPr>
        <w:t>4.4. Объект долевого строительства должен быть передан Участнику долевого строительства Застройщиком в срок не более шести календарных месяцев с даты получения в установленном порядке разрешения на ввод Жилого дома в эксплуатацию. Датой получения разрешения на ввод в эксплуатацию является дата, определяемая согласно п.2.4. настоящего Договора, в том числе с учетом возможного переноса срока Застройщиком на два квартала.  </w:t>
      </w:r>
    </w:p>
    <w:p w:rsidR="002E64B9" w:rsidRPr="002E64B9" w:rsidRDefault="002E64B9" w:rsidP="006E763D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E64B9">
        <w:rPr>
          <w:color w:val="000000"/>
          <w:sz w:val="24"/>
          <w:szCs w:val="24"/>
        </w:rPr>
        <w:t>Конкретный срок начала передачи Застройщик может указать в своем уведомлении о готовности Объекта долевого строительства к передаче. Досрочная передача Застройщиком Объекта долевого строительства допускается.</w:t>
      </w:r>
    </w:p>
    <w:p w:rsidR="0040541B" w:rsidRPr="002E64B9" w:rsidRDefault="00F16F42" w:rsidP="006E763D">
      <w:pPr>
        <w:pStyle w:val="af1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F16F42">
        <w:rPr>
          <w:color w:val="000000"/>
          <w:sz w:val="24"/>
          <w:szCs w:val="24"/>
        </w:rPr>
        <w:t> </w:t>
      </w:r>
      <w:r w:rsidR="00A449A3" w:rsidRPr="002E64B9">
        <w:rPr>
          <w:rFonts w:ascii="Times New Roman" w:hAnsi="Times New Roman" w:cs="Times New Roman"/>
          <w:spacing w:val="-9"/>
          <w:sz w:val="24"/>
          <w:szCs w:val="24"/>
        </w:rPr>
        <w:t xml:space="preserve">4.5. Застройщик обязуется в срок, указанный в пункте 4.4. настоящего </w:t>
      </w:r>
      <w:r w:rsidR="00281032" w:rsidRPr="002E64B9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="00A449A3" w:rsidRPr="002E64B9">
        <w:rPr>
          <w:rFonts w:ascii="Times New Roman" w:hAnsi="Times New Roman" w:cs="Times New Roman"/>
          <w:spacing w:val="-9"/>
          <w:sz w:val="24"/>
          <w:szCs w:val="24"/>
        </w:rPr>
        <w:t xml:space="preserve">оговора, при условии надлежащего исполнения Участником долевого строительства своих обязательств по настоящему </w:t>
      </w:r>
      <w:r w:rsidR="005C5FFE" w:rsidRPr="002E64B9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="00A449A3" w:rsidRPr="002E64B9">
        <w:rPr>
          <w:rFonts w:ascii="Times New Roman" w:hAnsi="Times New Roman" w:cs="Times New Roman"/>
          <w:spacing w:val="-9"/>
          <w:sz w:val="24"/>
          <w:szCs w:val="24"/>
        </w:rPr>
        <w:t xml:space="preserve">оговору, включая обязанность по уплате Цены настоящего </w:t>
      </w:r>
      <w:r w:rsidR="00281032" w:rsidRPr="002E64B9">
        <w:rPr>
          <w:rFonts w:ascii="Times New Roman" w:hAnsi="Times New Roman" w:cs="Times New Roman"/>
          <w:spacing w:val="-9"/>
          <w:sz w:val="24"/>
          <w:szCs w:val="24"/>
        </w:rPr>
        <w:t>Д</w:t>
      </w:r>
      <w:r w:rsidR="00A449A3" w:rsidRPr="002E64B9">
        <w:rPr>
          <w:rFonts w:ascii="Times New Roman" w:hAnsi="Times New Roman" w:cs="Times New Roman"/>
          <w:spacing w:val="-9"/>
          <w:sz w:val="24"/>
          <w:szCs w:val="24"/>
        </w:rPr>
        <w:t>оговора в полном объеме, передать Участнику долевого строительства по Акту приема-передачи Объект долевого строительства (встречное исполнение), для чего Застройщик не менее чем за 1 (Один) месяц до наступления установленного договором срока передачи объекта долевого строительства направляет Участнику долевого строительства соответствующее уведомление о завершении строительства Жилого дома в соответствии с настоящим Договором, о необходимости проведения сторонами сверки расчетов и о готовности Объекта долевого строительства к передаче Участнику долевого строительства. В уведомлении Застройщик также предупреждает Участника долевого строительства о необходимости принятия им Объекта долевого строительства и о последствиях бездействия Участника долевого строительства по принятию Объекта долевого строительства. Указанное уведомление направляется Участнику долевого строительства по почте заказным письмом с уведомлением о вручении и описью о вложении по адресу, указанному в настоящем Договоре в качестве почтового, или вручается Участнику долевого строительства лично под расписку.</w:t>
      </w:r>
    </w:p>
    <w:p w:rsidR="0040541B" w:rsidRPr="002E64B9" w:rsidRDefault="00380D14" w:rsidP="000E2F83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2E64B9">
        <w:rPr>
          <w:spacing w:val="-9"/>
          <w:sz w:val="24"/>
          <w:szCs w:val="24"/>
        </w:rPr>
        <w:t xml:space="preserve">4.6. </w:t>
      </w:r>
      <w:r w:rsidR="0040541B" w:rsidRPr="002E64B9">
        <w:rPr>
          <w:spacing w:val="-9"/>
          <w:sz w:val="24"/>
          <w:szCs w:val="24"/>
        </w:rPr>
        <w:t>Участник долевого строительства обязан принять Объект долевого строительства по Акту приема-передачи (лично или через доверенное лицо, полномочия которого подтверждается нотариально удостоверенной доверенностью) в течение 14 (четырнадцати) дней с момента получения уведомления Застройщика, но не позднее истечения срока, предусмотренного пунктом 4.4 настоящего Договора.</w:t>
      </w:r>
    </w:p>
    <w:p w:rsidR="0040541B" w:rsidRPr="006A7EBA" w:rsidRDefault="00774679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4.7.</w:t>
      </w:r>
      <w:r w:rsidR="0040541B" w:rsidRPr="006A7EBA">
        <w:rPr>
          <w:spacing w:val="-9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установленные настоящим Договором срок или при отказе Участника долевого строительства от принятия Объекта долевого строительства при наличии у Застройщика сведений о получении Участником долевого строительства уведомления Застройщика о необходимости принятия им объекта долевого строительства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адресу, Застройщик по истечении двух месяцев со дня, предусмотренного настоящим </w:t>
      </w:r>
      <w:r w:rsidR="00936D88">
        <w:rPr>
          <w:spacing w:val="-9"/>
          <w:sz w:val="24"/>
          <w:szCs w:val="24"/>
        </w:rPr>
        <w:t>Д</w:t>
      </w:r>
      <w:r w:rsidR="00936D88" w:rsidRPr="006A7EBA">
        <w:rPr>
          <w:spacing w:val="-9"/>
          <w:sz w:val="24"/>
          <w:szCs w:val="24"/>
        </w:rPr>
        <w:t xml:space="preserve">оговором </w:t>
      </w:r>
      <w:r w:rsidR="0040541B" w:rsidRPr="006A7EBA">
        <w:rPr>
          <w:spacing w:val="-9"/>
          <w:sz w:val="24"/>
          <w:szCs w:val="24"/>
        </w:rPr>
        <w:t xml:space="preserve">для передачи Объекта долевого строительства, вправе составить односторонний Акт о передаче Объекта долевого строительства, что является </w:t>
      </w:r>
      <w:r w:rsidR="00195A99">
        <w:rPr>
          <w:spacing w:val="-9"/>
          <w:sz w:val="24"/>
          <w:szCs w:val="24"/>
        </w:rPr>
        <w:t>обстоятельством</w:t>
      </w:r>
      <w:r w:rsidR="0040541B" w:rsidRPr="006A7EBA">
        <w:rPr>
          <w:spacing w:val="-9"/>
          <w:sz w:val="24"/>
          <w:szCs w:val="24"/>
        </w:rPr>
        <w:t xml:space="preserve"> надлежащего исполнения обязанности Застройщика по передаче Объекта долевого строительства Участнику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подписания сторонами Акта приема-передачи объекта долевого строительства либо со дня составления Застройщиком одностороннего Акта передачи Объекта долевого строительства.</w:t>
      </w:r>
    </w:p>
    <w:p w:rsidR="0040541B" w:rsidRPr="006A7EBA" w:rsidRDefault="000E2F83" w:rsidP="000E2F83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4.8.</w:t>
      </w:r>
      <w:r w:rsidR="0040541B" w:rsidRPr="006A7EBA">
        <w:rPr>
          <w:spacing w:val="-9"/>
          <w:sz w:val="24"/>
          <w:szCs w:val="24"/>
        </w:rPr>
        <w:t>После принятия Участником долевого строительства Объекта долевого строительства по Акту приема-передачи, Участник долевого строительства самостоятельно за свой счет получает необходимые документы и в течение 30 (тридцати) календарных дней обязуется обратиться в орган, осуществляющий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строительства.</w:t>
      </w:r>
    </w:p>
    <w:p w:rsidR="00E70488" w:rsidRPr="00921965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2D1259">
        <w:rPr>
          <w:spacing w:val="-9"/>
          <w:sz w:val="24"/>
          <w:szCs w:val="24"/>
        </w:rPr>
        <w:t>4.9. Право собственности Участника долевого строительства на Объект долевого строительства возникает с момента государственной регистрации такого права органом, осуществляющим государственную регистрацию прав на недвижимое имущество и сделок с ним, в соответствии со ст.ст. 130, 131, 219 Гражданского кодекса</w:t>
      </w:r>
      <w:r w:rsidRPr="00921965">
        <w:rPr>
          <w:spacing w:val="-9"/>
          <w:sz w:val="24"/>
          <w:szCs w:val="24"/>
        </w:rPr>
        <w:t xml:space="preserve"> Российской Федерации в порядке, установленном действующим законодательством Российской Федерации. Государственная регистрация возникновения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Участника долевого строительства на общее имущество Жилого дома в части, пропорциональной площади Квартиры Участника долевого строительства.</w:t>
      </w:r>
    </w:p>
    <w:p w:rsidR="00E70488" w:rsidRPr="00921965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921965">
        <w:rPr>
          <w:spacing w:val="-9"/>
          <w:sz w:val="24"/>
          <w:szCs w:val="24"/>
        </w:rPr>
        <w:t xml:space="preserve">Участник долевого строительства вправе заключить с третьим лицом возмездный договор об оказании содействия в регистрации настоящего </w:t>
      </w:r>
      <w:r>
        <w:rPr>
          <w:spacing w:val="-9"/>
          <w:sz w:val="24"/>
          <w:szCs w:val="24"/>
        </w:rPr>
        <w:t>Д</w:t>
      </w:r>
      <w:r w:rsidRPr="00921965">
        <w:rPr>
          <w:spacing w:val="-9"/>
          <w:sz w:val="24"/>
          <w:szCs w:val="24"/>
        </w:rPr>
        <w:t xml:space="preserve">оговора и/или права собственности на Объект долевого строительства, предоставив такому лицу документы, необходимые в соответствии с требованиями действующего законодательства Российской Федерации для регистрации настоящего </w:t>
      </w:r>
      <w:r>
        <w:rPr>
          <w:spacing w:val="-9"/>
          <w:sz w:val="24"/>
          <w:szCs w:val="24"/>
        </w:rPr>
        <w:t>Д</w:t>
      </w:r>
      <w:r w:rsidRPr="00921965">
        <w:rPr>
          <w:spacing w:val="-9"/>
          <w:sz w:val="24"/>
          <w:szCs w:val="24"/>
        </w:rPr>
        <w:t>оговора и/или права собственности Участника долевого строительства на Объект долевого строительства.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921965">
        <w:rPr>
          <w:spacing w:val="-9"/>
          <w:sz w:val="24"/>
          <w:szCs w:val="24"/>
        </w:rPr>
        <w:t>4.10. С даты подписания Акта приема-передачи Объекта долевого строительства до государственной регистрации права собственности Участника</w:t>
      </w:r>
      <w:r w:rsidRPr="004F0C00">
        <w:rPr>
          <w:spacing w:val="-9"/>
          <w:sz w:val="24"/>
          <w:szCs w:val="24"/>
        </w:rPr>
        <w:t xml:space="preserve"> долевого строительства на Объект долевого строительства органом, осуществляющим государственную регистрацию прав на недвижимое имущество и сделок с ним, Участник долевого строительства не вправе изменять его функциональное назначение, а также проводить в нем перепланировку (переоборудование) без предварительного согласования с Застройщиком или организацией, осуществляющей управление и/или эксплуатацию Жилого дома. Участник долевого строительства вправе проводить любые ремонтные работы Объекта долевого строительства только в соответствии с регламентом, утвержденным Застройщиком и/или организацией, осуществляющей управление и/или эксплуатацию Жилого дома.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>В любом случае затраты по производству таких работ,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 долевого строительства.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4F0C00">
        <w:rPr>
          <w:spacing w:val="-9"/>
          <w:sz w:val="24"/>
          <w:szCs w:val="24"/>
        </w:rPr>
        <w:t>4.11. С даты подписания Акта приема-передачи Объекта долевого строительства (с даты составления одностороннего Акта о передаче Объекта долевого строительства) Участник долевого строительства несет риск случайной гибели или случайного повреждения Объекта долевого строительства, становится ответственным за его сохранность и приобретает обязательства по уплате всех издержек, связанных с его содержанием, техническим обслуживанием и обеспечением надлежащего санитарного состояния.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>4.12. Участник долевого строительства обязан нести все расходы по эксплуатации переданного Объекта долевого строительства и доли в общем имуществе собственников помещений в многоквартирном доме (оплата содержания, и ремонта жилого дома, оплата коммунальных услуг, содержание придомовой территории и иные расходы, предусмотренные действующим законодательством).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4F0C00">
        <w:rPr>
          <w:spacing w:val="-9"/>
          <w:sz w:val="24"/>
          <w:szCs w:val="24"/>
        </w:rPr>
        <w:t xml:space="preserve">4.13. До подписания Акта приема-передачи Объекта долевого строительства Участник долевого строительства обязан заявить обо всех недостатках, которые могут быть выявлены и установлены при обычном способе осмотра. Обнаруженные недостатки Объекта долевого строительства фиксируются сторонами в </w:t>
      </w:r>
      <w:r w:rsidRPr="004F0C00">
        <w:rPr>
          <w:rStyle w:val="aa"/>
          <w:b w:val="0"/>
          <w:bCs w:val="0"/>
          <w:spacing w:val="-9"/>
          <w:sz w:val="24"/>
          <w:szCs w:val="24"/>
        </w:rPr>
        <w:t>Дефектной ведомости</w:t>
      </w:r>
      <w:r w:rsidRPr="004F0C00">
        <w:rPr>
          <w:spacing w:val="-9"/>
          <w:sz w:val="24"/>
          <w:szCs w:val="24"/>
        </w:rPr>
        <w:t xml:space="preserve"> и подлежат устранению Застройщиком в сроки и порядке, установленном Дефектной ведомостью. Выявленные недостатки, которые не делают Объект долевого строительства непригодным для предусмотренного настоящим Договором использования, не являются основанием для уклонения Участника долевого строительства от его приемки и подписания Акта приема-передачи.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 xml:space="preserve">4.14.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лет, который начинается исчисляться с даты составления Разрешения на ввод Жилого дома в эксплуатацию. 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 xml:space="preserve">Гарантийные срок на технологическое и инженерное оборудование, входящее в состав Жилого дома, составляет 3 (Три) года, который начинает исчисляться с даты составления Разрешения на ввод Жилого дома в эксплуатацию. 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>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устранении. Застройщик вправе возложить исполнение обязанностей по устранению недостатков на третьих лиц, оставаясь ответственным перед Участником долевого строительства.</w:t>
      </w:r>
    </w:p>
    <w:p w:rsidR="00E70488" w:rsidRPr="004F0C00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pacing w:val="-9"/>
          <w:sz w:val="24"/>
          <w:szCs w:val="24"/>
        </w:rPr>
        <w:t>Не допускается без согласования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срока.</w:t>
      </w:r>
    </w:p>
    <w:p w:rsidR="00627D03" w:rsidRPr="006A7EBA" w:rsidRDefault="00E70488" w:rsidP="00E70488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4F0C00">
        <w:rPr>
          <w:sz w:val="24"/>
          <w:szCs w:val="24"/>
        </w:rPr>
        <w:t>4.15. Застройщик не несет ответственности за недостатки (дефекты) Объекта долевого строительства, обнаруженные в пределах установленного гарантийного срока, если таковые явились следствием нормального износа Жилого дома или его частей, нарушения требований технических регламентов, градостроительных регламентов, а также иных обязательных требований к процессу эксплуатации объекта долевого строительства либо вследствие ремонта Объекта долевого строительства, проведенного самим Участником долевого строительства или привлеченными им третьими лицами.</w:t>
      </w:r>
    </w:p>
    <w:p w:rsidR="00F90CE5" w:rsidRPr="006A7EBA" w:rsidRDefault="00F90CE5" w:rsidP="003F1520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0E" w:rsidRDefault="00693188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5. УСТУПКА ПРАВ ТРЕБОВАНИЙ ПО ДОГОВОРУ</w:t>
      </w:r>
    </w:p>
    <w:p w:rsidR="0027651A" w:rsidRPr="006A7EBA" w:rsidRDefault="0027651A" w:rsidP="00400035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D03" w:rsidRPr="006A7EBA" w:rsidRDefault="007425EC" w:rsidP="003F1520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5.1.</w:t>
      </w:r>
      <w:r w:rsidR="00627D03" w:rsidRPr="006A7EBA">
        <w:rPr>
          <w:rFonts w:ascii="Times New Roman" w:hAnsi="Times New Roman" w:cs="Times New Roman"/>
          <w:sz w:val="24"/>
          <w:szCs w:val="24"/>
        </w:rPr>
        <w:t xml:space="preserve">Уступка Участником долевого строительства прав требований по Договору иному лицу допускается только после </w:t>
      </w:r>
      <w:r w:rsidR="00DD1700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627D03" w:rsidRPr="006A7EBA">
        <w:rPr>
          <w:rFonts w:ascii="Times New Roman" w:hAnsi="Times New Roman" w:cs="Times New Roman"/>
          <w:sz w:val="24"/>
          <w:szCs w:val="24"/>
        </w:rPr>
        <w:t xml:space="preserve">уплаты им Застройщику Долевого взноса, предусмотренного пунктом 3.3 настоящего Договора, по письменному согласованию с Застройщиком </w:t>
      </w:r>
      <w:r w:rsidR="00152B0A" w:rsidRPr="006A7EBA">
        <w:rPr>
          <w:rFonts w:ascii="Times New Roman" w:hAnsi="Times New Roman" w:cs="Times New Roman"/>
          <w:sz w:val="24"/>
          <w:szCs w:val="24"/>
        </w:rPr>
        <w:t xml:space="preserve">и Банком </w:t>
      </w:r>
      <w:r w:rsidR="00627D03" w:rsidRPr="006A7EBA">
        <w:rPr>
          <w:rFonts w:ascii="Times New Roman" w:hAnsi="Times New Roman" w:cs="Times New Roman"/>
          <w:sz w:val="24"/>
          <w:szCs w:val="24"/>
        </w:rPr>
        <w:t>заключаемого договора между Участником долевого строительства и новым участником долевого строительства.</w:t>
      </w:r>
    </w:p>
    <w:p w:rsidR="00627D03" w:rsidRPr="006A7EBA" w:rsidRDefault="007425EC" w:rsidP="00627D03">
      <w:pPr>
        <w:pStyle w:val="ConsPlu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5.2.</w:t>
      </w:r>
      <w:r w:rsidR="00627D03" w:rsidRPr="006A7EBA">
        <w:rPr>
          <w:rFonts w:ascii="Times New Roman" w:hAnsi="Times New Roman" w:cs="Times New Roman"/>
          <w:sz w:val="24"/>
          <w:szCs w:val="24"/>
        </w:rPr>
        <w:t xml:space="preserve">В случае неуплаты </w:t>
      </w:r>
      <w:r w:rsidR="00DD1700">
        <w:rPr>
          <w:rFonts w:ascii="Times New Roman" w:hAnsi="Times New Roman" w:cs="Times New Roman"/>
          <w:sz w:val="24"/>
          <w:szCs w:val="24"/>
        </w:rPr>
        <w:t xml:space="preserve">(или неполной уплаты) </w:t>
      </w:r>
      <w:r w:rsidR="00627D03" w:rsidRPr="006A7EBA">
        <w:rPr>
          <w:rFonts w:ascii="Times New Roman" w:hAnsi="Times New Roman" w:cs="Times New Roman"/>
          <w:sz w:val="24"/>
          <w:szCs w:val="24"/>
        </w:rPr>
        <w:t xml:space="preserve">Участником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</w:t>
      </w:r>
      <w:r w:rsidR="00152B0A" w:rsidRPr="006A7EBA">
        <w:rPr>
          <w:rFonts w:ascii="Times New Roman" w:hAnsi="Times New Roman" w:cs="Times New Roman"/>
          <w:sz w:val="24"/>
          <w:szCs w:val="24"/>
        </w:rPr>
        <w:t xml:space="preserve">и Банка </w:t>
      </w:r>
      <w:r w:rsidR="00627D03" w:rsidRPr="006A7EBA">
        <w:rPr>
          <w:rFonts w:ascii="Times New Roman" w:hAnsi="Times New Roman" w:cs="Times New Roman"/>
          <w:sz w:val="24"/>
          <w:szCs w:val="24"/>
        </w:rPr>
        <w:t>одновременно с переводом долга на нового участника долевого строительства.</w:t>
      </w:r>
    </w:p>
    <w:p w:rsidR="00627D03" w:rsidRPr="006A7EBA" w:rsidRDefault="00627D03" w:rsidP="00627D03">
      <w:pPr>
        <w:pStyle w:val="ConsPlusNormal"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Договор уступки вступает в силу с момента его государственной регистрации в порядке, установленном действующим законодательством. Расходы по регистрации договора уступки несет Участник долевого строительства и (или) новый участник долевого строительства.</w:t>
      </w:r>
    </w:p>
    <w:p w:rsidR="00627D03" w:rsidRPr="006A7EBA" w:rsidRDefault="00627D03" w:rsidP="00627D03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Уступка права требования и/или перевод долга оформляются отдельным договором, подписываемым Участником долевого строительства и третьим лицом с одновременным проставлением на договоре резолюции Застройщика, свидетельствующей о письменном согласовании такой уступки и/или перевода долга с Застройщиком и отражении произошедшей перемены лиц в обязательстве в документации Застройщика.</w:t>
      </w:r>
    </w:p>
    <w:p w:rsidR="00693188" w:rsidRPr="006A7EBA" w:rsidRDefault="001364EC" w:rsidP="00627D03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5.3.</w:t>
      </w:r>
      <w:r w:rsidRPr="006A7EBA">
        <w:rPr>
          <w:rFonts w:ascii="Times New Roman" w:hAnsi="Times New Roman" w:cs="Times New Roman"/>
          <w:sz w:val="24"/>
          <w:szCs w:val="24"/>
        </w:rPr>
        <w:tab/>
        <w:t>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693188" w:rsidRPr="006A7EBA" w:rsidRDefault="00693188" w:rsidP="003F1520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z w:val="24"/>
          <w:szCs w:val="24"/>
        </w:rPr>
        <w:t>5.4.</w:t>
      </w:r>
      <w:r w:rsidRPr="006A7EBA">
        <w:rPr>
          <w:rFonts w:ascii="Times New Roman" w:hAnsi="Times New Roman" w:cs="Times New Roman"/>
          <w:sz w:val="24"/>
          <w:szCs w:val="24"/>
        </w:rPr>
        <w:tab/>
        <w:t xml:space="preserve">В течение 7 (семи) календарных дней с момента регистрации </w:t>
      </w:r>
      <w:r w:rsidR="00571F17" w:rsidRPr="006A7EBA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 xml:space="preserve">оговора уступки в органе, осуществляющем государственную регистрацию прав на недвижимое имущество и сделок с ним, Участник обязуется предоставить Застройщику копию </w:t>
      </w:r>
      <w:r w:rsidR="00571F17" w:rsidRPr="006A7EBA">
        <w:rPr>
          <w:rFonts w:ascii="Times New Roman" w:hAnsi="Times New Roman" w:cs="Times New Roman"/>
          <w:sz w:val="24"/>
          <w:szCs w:val="24"/>
        </w:rPr>
        <w:t>Д</w:t>
      </w:r>
      <w:r w:rsidRPr="006A7EBA">
        <w:rPr>
          <w:rFonts w:ascii="Times New Roman" w:hAnsi="Times New Roman" w:cs="Times New Roman"/>
          <w:sz w:val="24"/>
          <w:szCs w:val="24"/>
        </w:rPr>
        <w:t xml:space="preserve">оговора уступки со штампом регистрирующего органа, а также выписку из Единого государственного реестра </w:t>
      </w:r>
      <w:r w:rsidR="00195A99">
        <w:rPr>
          <w:rFonts w:ascii="Times New Roman" w:hAnsi="Times New Roman" w:cs="Times New Roman"/>
          <w:sz w:val="24"/>
          <w:szCs w:val="24"/>
        </w:rPr>
        <w:t>недвижимости</w:t>
      </w:r>
      <w:r w:rsidRPr="006A7EBA">
        <w:rPr>
          <w:rFonts w:ascii="Times New Roman" w:hAnsi="Times New Roman" w:cs="Times New Roman"/>
          <w:sz w:val="24"/>
          <w:szCs w:val="24"/>
        </w:rPr>
        <w:t>, подтверждающую регистрацию договора уступки. Ответственность за последствия неисполнения данного обязательства лежит на Участнике долевого строительства.</w:t>
      </w:r>
    </w:p>
    <w:p w:rsidR="00375CE1" w:rsidRPr="006A7EBA" w:rsidRDefault="00375CE1" w:rsidP="003F1520">
      <w:pPr>
        <w:pStyle w:val="ConsPlusNormal"/>
        <w:widowControl/>
        <w:tabs>
          <w:tab w:val="left" w:pos="1134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00E" w:rsidRDefault="007425EC" w:rsidP="00400035">
      <w:pPr>
        <w:shd w:val="clear" w:color="auto" w:fill="FFFFFF"/>
        <w:ind w:right="-6" w:firstLine="567"/>
        <w:jc w:val="center"/>
        <w:rPr>
          <w:rStyle w:val="aa"/>
          <w:bCs w:val="0"/>
          <w:sz w:val="24"/>
          <w:szCs w:val="24"/>
        </w:rPr>
      </w:pPr>
      <w:r w:rsidRPr="006A7EBA">
        <w:rPr>
          <w:b/>
          <w:sz w:val="24"/>
          <w:szCs w:val="24"/>
        </w:rPr>
        <w:t>6</w:t>
      </w:r>
      <w:r w:rsidR="00693188" w:rsidRPr="006A7EBA">
        <w:rPr>
          <w:b/>
          <w:sz w:val="24"/>
          <w:szCs w:val="24"/>
        </w:rPr>
        <w:t xml:space="preserve">. </w:t>
      </w:r>
      <w:r w:rsidRPr="006A7EBA">
        <w:rPr>
          <w:rStyle w:val="aa"/>
          <w:bCs w:val="0"/>
          <w:sz w:val="24"/>
          <w:szCs w:val="24"/>
        </w:rPr>
        <w:t>ОСОБЫЕ УСЛОВИЯ</w:t>
      </w:r>
    </w:p>
    <w:p w:rsidR="0027651A" w:rsidRPr="006A7EBA" w:rsidRDefault="0027651A" w:rsidP="00400035">
      <w:pPr>
        <w:shd w:val="clear" w:color="auto" w:fill="FFFFFF"/>
        <w:ind w:right="-6" w:firstLine="567"/>
        <w:jc w:val="center"/>
        <w:rPr>
          <w:rStyle w:val="aa"/>
          <w:bCs w:val="0"/>
          <w:sz w:val="24"/>
          <w:szCs w:val="24"/>
        </w:rPr>
      </w:pPr>
    </w:p>
    <w:p w:rsidR="007425EC" w:rsidRPr="006A7EBA" w:rsidRDefault="007425EC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6.1.</w:t>
      </w:r>
      <w:r w:rsidRPr="006A7EBA">
        <w:rPr>
          <w:spacing w:val="-9"/>
          <w:sz w:val="24"/>
          <w:szCs w:val="24"/>
        </w:rPr>
        <w:t xml:space="preserve">Распоряжение помещениями Жилого дома производится Застройщиком с учетом того, что преимущественное право покупки доли в праве общей долевой собственности участников долевого строительства на Жилой дом не применяются к отношениям передачи прав требования на Объекты долевого строительства в Жилом доме, в силу статьи 250 Гражданского кодекса Российской Федерации </w:t>
      </w:r>
    </w:p>
    <w:p w:rsidR="007425EC" w:rsidRPr="006A7EBA" w:rsidRDefault="00090674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6.2.</w:t>
      </w:r>
      <w:r w:rsidR="007425EC" w:rsidRPr="006A7EBA">
        <w:rPr>
          <w:spacing w:val="-9"/>
          <w:sz w:val="24"/>
          <w:szCs w:val="24"/>
        </w:rPr>
        <w:t>В целях строительства Жилого дома Застройщик вправе заключать сделки по привлечению других участников долевого строительства к финансированию строительства иных объектов долевого строительства - квартир, нежилых помещений в Жилом доме, а также заключать иные гражданско-правовые сделки в случае, если это не нарушает законных прав и интересов Участника долевого строительства.</w:t>
      </w:r>
    </w:p>
    <w:p w:rsidR="007425EC" w:rsidRPr="006A7EBA" w:rsidRDefault="00651054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6</w:t>
      </w:r>
      <w:r w:rsidR="007425EC" w:rsidRPr="006A7EBA">
        <w:rPr>
          <w:spacing w:val="-9"/>
          <w:sz w:val="24"/>
          <w:szCs w:val="24"/>
        </w:rPr>
        <w:t>.</w:t>
      </w:r>
      <w:r w:rsidR="006540B2">
        <w:rPr>
          <w:spacing w:val="-9"/>
          <w:sz w:val="24"/>
          <w:szCs w:val="24"/>
        </w:rPr>
        <w:t>3</w:t>
      </w:r>
      <w:r w:rsidR="007425EC" w:rsidRPr="006A7EBA">
        <w:rPr>
          <w:spacing w:val="-9"/>
          <w:sz w:val="24"/>
          <w:szCs w:val="24"/>
        </w:rPr>
        <w:t xml:space="preserve">. Застройщик имеет право на досрочное исполнение обязательств по передаче Объекта долевого строительства Участнику долевого строительства в порядке, установленным настоящим </w:t>
      </w:r>
      <w:r w:rsidR="000D3E19">
        <w:rPr>
          <w:spacing w:val="-9"/>
          <w:sz w:val="24"/>
          <w:szCs w:val="24"/>
        </w:rPr>
        <w:t>Д</w:t>
      </w:r>
      <w:r w:rsidR="007425EC" w:rsidRPr="006A7EBA">
        <w:rPr>
          <w:spacing w:val="-9"/>
          <w:sz w:val="24"/>
          <w:szCs w:val="24"/>
        </w:rPr>
        <w:t xml:space="preserve">оговором. </w:t>
      </w:r>
    </w:p>
    <w:p w:rsidR="00EA7EB4" w:rsidRPr="006A7EBA" w:rsidRDefault="006540B2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6.4</w:t>
      </w:r>
      <w:r w:rsidR="00EA7EB4" w:rsidRPr="006A7EBA">
        <w:rPr>
          <w:spacing w:val="-9"/>
          <w:sz w:val="24"/>
          <w:szCs w:val="24"/>
        </w:rPr>
        <w:t>. Участник долевого строительства уведомлен о том, что имущественные права Застройщика на объекты строительства, на земель</w:t>
      </w:r>
      <w:r w:rsidR="001C0980" w:rsidRPr="006A7EBA">
        <w:rPr>
          <w:spacing w:val="-9"/>
          <w:sz w:val="24"/>
          <w:szCs w:val="24"/>
        </w:rPr>
        <w:t>ный  участок, указанный в п. 1.8.</w:t>
      </w:r>
      <w:r w:rsidR="00EA7EB4" w:rsidRPr="006A7EBA">
        <w:rPr>
          <w:spacing w:val="-9"/>
          <w:sz w:val="24"/>
          <w:szCs w:val="24"/>
        </w:rPr>
        <w:t xml:space="preserve"> настоящего Договора, могут являться предметом залога перед банком, в качестве обеспечения исполнения обязательства по инвестиционному кредитованию на строительство многоквартирного Жилого дома.</w:t>
      </w:r>
    </w:p>
    <w:p w:rsidR="00627D03" w:rsidRPr="006A7EBA" w:rsidRDefault="006540B2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6.5</w:t>
      </w:r>
      <w:r w:rsidR="00EA7EB4" w:rsidRPr="006A7EBA">
        <w:rPr>
          <w:spacing w:val="-9"/>
          <w:sz w:val="24"/>
          <w:szCs w:val="24"/>
        </w:rPr>
        <w:t xml:space="preserve">. </w:t>
      </w:r>
      <w:r w:rsidR="00627D03" w:rsidRPr="006A7EBA">
        <w:rPr>
          <w:spacing w:val="-9"/>
          <w:sz w:val="24"/>
          <w:szCs w:val="24"/>
        </w:rPr>
        <w:t xml:space="preserve">В случае если Объект долевого строительства будет являться предметом залога по договору залога, заключенному между Застройщиком и </w:t>
      </w:r>
      <w:r w:rsidR="00152B0A" w:rsidRPr="006A7EBA">
        <w:rPr>
          <w:spacing w:val="-9"/>
          <w:sz w:val="24"/>
          <w:szCs w:val="24"/>
        </w:rPr>
        <w:t>Б</w:t>
      </w:r>
      <w:r w:rsidR="00627D03" w:rsidRPr="006A7EBA">
        <w:rPr>
          <w:spacing w:val="-9"/>
          <w:sz w:val="24"/>
          <w:szCs w:val="24"/>
        </w:rPr>
        <w:t xml:space="preserve">анком, Застройщик обязуется снять обременение на Объект долевого строительства по договору залога в течении 30 (тридцати) рабочих дней с даты внесения Участником долевого строительства цены Договора, в соответствии с </w:t>
      </w:r>
      <w:r w:rsidR="00D9384F" w:rsidRPr="006A7EBA">
        <w:rPr>
          <w:spacing w:val="-9"/>
          <w:sz w:val="24"/>
          <w:szCs w:val="24"/>
        </w:rPr>
        <w:t>пункт</w:t>
      </w:r>
      <w:r w:rsidR="00D9384F">
        <w:rPr>
          <w:spacing w:val="-9"/>
          <w:sz w:val="24"/>
          <w:szCs w:val="24"/>
        </w:rPr>
        <w:t>ами</w:t>
      </w:r>
      <w:r w:rsidR="00627D03" w:rsidRPr="006A7EBA">
        <w:rPr>
          <w:spacing w:val="-9"/>
          <w:sz w:val="24"/>
          <w:szCs w:val="24"/>
        </w:rPr>
        <w:t>3.3 и 3.</w:t>
      </w:r>
      <w:r w:rsidR="000D3E19">
        <w:rPr>
          <w:spacing w:val="-9"/>
          <w:sz w:val="24"/>
          <w:szCs w:val="24"/>
        </w:rPr>
        <w:t>5</w:t>
      </w:r>
      <w:r w:rsidR="00627D03" w:rsidRPr="006A7EBA">
        <w:rPr>
          <w:spacing w:val="-9"/>
          <w:sz w:val="24"/>
          <w:szCs w:val="24"/>
        </w:rPr>
        <w:t xml:space="preserve"> настоящего Договора.</w:t>
      </w:r>
    </w:p>
    <w:p w:rsidR="00375CE1" w:rsidRPr="006A7EBA" w:rsidRDefault="00375CE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</w:p>
    <w:p w:rsidR="002E700E" w:rsidRDefault="00651054" w:rsidP="00400035">
      <w:pPr>
        <w:shd w:val="clear" w:color="auto" w:fill="FFFFFF"/>
        <w:ind w:right="-6" w:firstLine="567"/>
        <w:jc w:val="center"/>
        <w:rPr>
          <w:rStyle w:val="aa"/>
          <w:bCs w:val="0"/>
          <w:sz w:val="24"/>
          <w:szCs w:val="24"/>
        </w:rPr>
      </w:pPr>
      <w:r w:rsidRPr="006A7EBA">
        <w:rPr>
          <w:rStyle w:val="aa"/>
          <w:bCs w:val="0"/>
          <w:sz w:val="24"/>
          <w:szCs w:val="24"/>
        </w:rPr>
        <w:t>7. ОСНОВАНИЯ И ПОРЯДОК ДОСРОЧНОГО РАСТОРЖЕНИЯ ДОГОВОРА</w:t>
      </w:r>
    </w:p>
    <w:p w:rsidR="0027651A" w:rsidRPr="006A7EBA" w:rsidRDefault="0027651A" w:rsidP="00400035">
      <w:pPr>
        <w:shd w:val="clear" w:color="auto" w:fill="FFFFFF"/>
        <w:ind w:right="-6" w:firstLine="567"/>
        <w:jc w:val="center"/>
        <w:rPr>
          <w:rStyle w:val="aa"/>
          <w:bCs w:val="0"/>
          <w:sz w:val="24"/>
          <w:szCs w:val="24"/>
        </w:rPr>
      </w:pPr>
    </w:p>
    <w:p w:rsidR="00651054" w:rsidRPr="006A7EBA" w:rsidRDefault="00651054" w:rsidP="003F1520">
      <w:pPr>
        <w:ind w:right="-6" w:firstLine="567"/>
        <w:jc w:val="both"/>
        <w:rPr>
          <w:sz w:val="24"/>
          <w:szCs w:val="24"/>
        </w:rPr>
      </w:pPr>
      <w:r w:rsidRPr="006A7EBA">
        <w:rPr>
          <w:spacing w:val="1"/>
          <w:sz w:val="24"/>
          <w:szCs w:val="24"/>
        </w:rPr>
        <w:t>7.1.</w:t>
      </w:r>
      <w:r w:rsidRPr="006A7EBA">
        <w:rPr>
          <w:spacing w:val="-9"/>
          <w:sz w:val="24"/>
          <w:szCs w:val="24"/>
        </w:rPr>
        <w:t>В случае неисполнения или ненадлежащего исполнения Участником долевого строительства обязатель</w:t>
      </w:r>
      <w:r w:rsidR="00AD7DA9" w:rsidRPr="006A7EBA">
        <w:rPr>
          <w:spacing w:val="-9"/>
          <w:sz w:val="24"/>
          <w:szCs w:val="24"/>
        </w:rPr>
        <w:t>ства по уплате Цены настоящего Д</w:t>
      </w:r>
      <w:r w:rsidRPr="006A7EBA">
        <w:rPr>
          <w:spacing w:val="-9"/>
          <w:sz w:val="24"/>
          <w:szCs w:val="24"/>
        </w:rPr>
        <w:t>оговора</w:t>
      </w:r>
      <w:r w:rsidR="00AD7DA9" w:rsidRPr="006A7EBA">
        <w:rPr>
          <w:spacing w:val="-9"/>
          <w:sz w:val="24"/>
          <w:szCs w:val="24"/>
        </w:rPr>
        <w:t xml:space="preserve">, </w:t>
      </w:r>
      <w:r w:rsidRPr="006A7EBA">
        <w:rPr>
          <w:spacing w:val="-9"/>
          <w:sz w:val="24"/>
          <w:szCs w:val="24"/>
        </w:rPr>
        <w:t xml:space="preserve">Застройщик вправе расторгнуть настоящий </w:t>
      </w:r>
      <w:r w:rsidR="000D3E19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 в одностороннем порядке и привлечь другое лицо для участия в долевом строительстве Жилого дома в части Объекта долевого строительства, указанного в п. 4.1. настоящего </w:t>
      </w:r>
      <w:r w:rsidR="000D3E19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оговора, через 30 (тридцать) дней после предварительного письменного уведомления Участника долевого строительствао необходимости погашения им задолженности</w:t>
      </w:r>
      <w:r w:rsidRPr="006A7EBA">
        <w:rPr>
          <w:sz w:val="24"/>
          <w:szCs w:val="24"/>
        </w:rPr>
        <w:t xml:space="preserve"> по уплате Цены </w:t>
      </w:r>
      <w:r w:rsidR="00A22429" w:rsidRPr="006A7EBA">
        <w:rPr>
          <w:sz w:val="24"/>
          <w:szCs w:val="24"/>
        </w:rPr>
        <w:t>Д</w:t>
      </w:r>
      <w:r w:rsidRPr="006A7EBA">
        <w:rPr>
          <w:sz w:val="24"/>
          <w:szCs w:val="24"/>
        </w:rPr>
        <w:t>оговора и о последствиях неисполнения такого требования.</w:t>
      </w:r>
    </w:p>
    <w:p w:rsidR="00651054" w:rsidRPr="006A7EBA" w:rsidRDefault="00651054" w:rsidP="003F1520">
      <w:pPr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</w:t>
      </w:r>
      <w:r w:rsidR="00A22429" w:rsidRPr="006A7EBA">
        <w:rPr>
          <w:sz w:val="24"/>
          <w:szCs w:val="24"/>
        </w:rPr>
        <w:t>Д</w:t>
      </w:r>
      <w:r w:rsidRPr="006A7EBA">
        <w:rPr>
          <w:sz w:val="24"/>
          <w:szCs w:val="24"/>
        </w:rPr>
        <w:t xml:space="preserve">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в настоящем </w:t>
      </w:r>
      <w:r w:rsidR="00A22429" w:rsidRPr="006A7EBA">
        <w:rPr>
          <w:sz w:val="24"/>
          <w:szCs w:val="24"/>
        </w:rPr>
        <w:t>Д</w:t>
      </w:r>
      <w:r w:rsidRPr="006A7EBA">
        <w:rPr>
          <w:sz w:val="24"/>
          <w:szCs w:val="24"/>
        </w:rPr>
        <w:t xml:space="preserve">оговоре почтовому адресу Застройщик имеет право в одностороннем порядке отказаться от исполнения настоящего </w:t>
      </w:r>
      <w:r w:rsidR="00A22429" w:rsidRPr="006A7EBA">
        <w:rPr>
          <w:sz w:val="24"/>
          <w:szCs w:val="24"/>
        </w:rPr>
        <w:t>Д</w:t>
      </w:r>
      <w:r w:rsidRPr="006A7EBA">
        <w:rPr>
          <w:sz w:val="24"/>
          <w:szCs w:val="24"/>
        </w:rPr>
        <w:t>оговора</w:t>
      </w:r>
      <w:r w:rsidRPr="006A7EBA">
        <w:rPr>
          <w:spacing w:val="-9"/>
          <w:sz w:val="24"/>
          <w:szCs w:val="24"/>
        </w:rPr>
        <w:t xml:space="preserve">. </w:t>
      </w:r>
    </w:p>
    <w:p w:rsidR="00651054" w:rsidRPr="006A7EBA" w:rsidRDefault="00651054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В этом случае Застройщик освобождается от обязательств перед Участником долевого строительства по передаче ему Объекта долевого строительства и возвращает Участнику долевого строительства фактически внесенные им по настоящему </w:t>
      </w:r>
      <w:r w:rsidR="00A22429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оговору денежные средства в счет уплаты Цены настоящего </w:t>
      </w:r>
      <w:r w:rsidR="00A22429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оговора в по</w:t>
      </w:r>
      <w:r w:rsidR="006835A1" w:rsidRPr="006A7EBA">
        <w:rPr>
          <w:spacing w:val="-9"/>
          <w:sz w:val="24"/>
          <w:szCs w:val="24"/>
        </w:rPr>
        <w:t>рядке, предусмотренном п. 7</w:t>
      </w:r>
      <w:r w:rsidRPr="006A7EBA">
        <w:rPr>
          <w:spacing w:val="-9"/>
          <w:sz w:val="24"/>
          <w:szCs w:val="24"/>
        </w:rPr>
        <w:t xml:space="preserve">.2. настоящего </w:t>
      </w:r>
      <w:r w:rsidR="00A22429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оговора без начисления Застройщику неустоек, штрафов, пеней, а также процентов за пользование чужими денежными средствами.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7.2.</w:t>
      </w:r>
      <w:r w:rsidR="00651054" w:rsidRPr="006A7EBA">
        <w:rPr>
          <w:sz w:val="24"/>
          <w:szCs w:val="24"/>
        </w:rPr>
        <w:t xml:space="preserve">Фактически внесенные Участником долевого строительства денежные средства в счет уплаты Цены настоящего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 xml:space="preserve">оговора возвращаются Застройщиком </w:t>
      </w:r>
      <w:r w:rsidRPr="006A7EBA">
        <w:rPr>
          <w:sz w:val="24"/>
          <w:szCs w:val="24"/>
        </w:rPr>
        <w:t>в порядке, указанном в п. 7</w:t>
      </w:r>
      <w:r w:rsidR="00651054" w:rsidRPr="006A7EBA">
        <w:rPr>
          <w:sz w:val="24"/>
          <w:szCs w:val="24"/>
        </w:rPr>
        <w:t>.</w:t>
      </w:r>
      <w:r w:rsidR="007E588C" w:rsidRPr="006A7EBA">
        <w:rPr>
          <w:sz w:val="24"/>
          <w:szCs w:val="24"/>
        </w:rPr>
        <w:t>7</w:t>
      </w:r>
      <w:r w:rsidR="00651054" w:rsidRPr="006A7EBA">
        <w:rPr>
          <w:sz w:val="24"/>
          <w:szCs w:val="24"/>
        </w:rPr>
        <w:t>. настоящего Договора, в течение 10 (десяти) рабочих дней со дня получения Застройщиком соответствующего письменного заявления Уча</w:t>
      </w:r>
      <w:r w:rsidR="00C137E9" w:rsidRPr="006A7EBA">
        <w:rPr>
          <w:sz w:val="24"/>
          <w:szCs w:val="24"/>
        </w:rPr>
        <w:t>стника долевого строительства.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7.3.</w:t>
      </w:r>
      <w:r w:rsidR="00651054" w:rsidRPr="006A7EBA">
        <w:rPr>
          <w:spacing w:val="-9"/>
          <w:sz w:val="24"/>
          <w:szCs w:val="24"/>
        </w:rPr>
        <w:t xml:space="preserve">При неисполнении Застройщиком обязанности по передаче Объекта долевого строительства в установленный настоящим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оговором срок, за исключением случаев уклонения (бездействия) Участника долевого строительства от принятия Объекта долевого строительства, Участник долевого строительства вправе в одностороннем порядке отказаться от исполнения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оговора и потребовать возврата фактически внесенных им денежных средств в счет уплаты Цены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оговора в течение 20 (двадцати) рабочих дней со дня расторжения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>оговора после предъявления соответствующего требования Участника долевого строительства.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7.4.</w:t>
      </w:r>
      <w:r w:rsidR="00651054" w:rsidRPr="006A7EBA">
        <w:rPr>
          <w:sz w:val="24"/>
          <w:szCs w:val="24"/>
        </w:rPr>
        <w:t xml:space="preserve">Стороны вправе расторгнуть настоящий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 xml:space="preserve">оговор и в других случаях, предусмотренных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r w:rsidR="00651054" w:rsidRPr="006A7EBA">
        <w:rPr>
          <w:spacing w:val="-9"/>
          <w:sz w:val="24"/>
          <w:szCs w:val="24"/>
        </w:rPr>
        <w:t xml:space="preserve">Односторонний отказ от исполнения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оговора, кроме случаев, предусмотренных </w:t>
      </w:r>
      <w:r w:rsidR="00651054" w:rsidRPr="006A7EBA">
        <w:rPr>
          <w:sz w:val="24"/>
          <w:szCs w:val="24"/>
        </w:rPr>
        <w:t>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651054" w:rsidRPr="006A7EBA">
        <w:rPr>
          <w:spacing w:val="-9"/>
          <w:sz w:val="24"/>
          <w:szCs w:val="24"/>
        </w:rPr>
        <w:t xml:space="preserve">, не допускается. 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pacing w:val="-6"/>
          <w:sz w:val="24"/>
          <w:szCs w:val="24"/>
        </w:rPr>
        <w:t>7</w:t>
      </w:r>
      <w:r w:rsidR="00651054" w:rsidRPr="006A7EBA">
        <w:rPr>
          <w:spacing w:val="-6"/>
          <w:sz w:val="24"/>
          <w:szCs w:val="24"/>
        </w:rPr>
        <w:t>.5.</w:t>
      </w:r>
      <w:r w:rsidR="00651054" w:rsidRPr="006A7EBA">
        <w:rPr>
          <w:spacing w:val="-9"/>
          <w:sz w:val="24"/>
          <w:szCs w:val="24"/>
        </w:rPr>
        <w:t xml:space="preserve">Настоящий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 может быть расторгнут по письменному соглашению сторон с учетом выплаты стороной, желающей расторгнуть настоящий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 по основаниям, не предусмотренным </w:t>
      </w:r>
      <w:r w:rsidR="00627D03" w:rsidRPr="006A7EBA">
        <w:rPr>
          <w:spacing w:val="-9"/>
          <w:sz w:val="24"/>
          <w:szCs w:val="24"/>
        </w:rPr>
        <w:t>з</w:t>
      </w:r>
      <w:r w:rsidR="00651054" w:rsidRPr="006A7EBA">
        <w:rPr>
          <w:spacing w:val="-9"/>
          <w:sz w:val="24"/>
          <w:szCs w:val="24"/>
        </w:rPr>
        <w:t>аконом, отступного в размере 10</w:t>
      </w:r>
      <w:r w:rsidR="00375CE1" w:rsidRPr="006A7EBA">
        <w:rPr>
          <w:spacing w:val="-9"/>
          <w:sz w:val="24"/>
          <w:szCs w:val="24"/>
        </w:rPr>
        <w:t>%</w:t>
      </w:r>
      <w:r w:rsidR="00651054" w:rsidRPr="006A7EBA">
        <w:rPr>
          <w:spacing w:val="-9"/>
          <w:sz w:val="24"/>
          <w:szCs w:val="24"/>
        </w:rPr>
        <w:t xml:space="preserve"> (</w:t>
      </w:r>
      <w:r w:rsidR="00375CE1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>есяти</w:t>
      </w:r>
      <w:r w:rsidR="00375CE1" w:rsidRPr="006A7EBA">
        <w:rPr>
          <w:spacing w:val="-9"/>
          <w:sz w:val="24"/>
          <w:szCs w:val="24"/>
        </w:rPr>
        <w:t xml:space="preserve"> процентов</w:t>
      </w:r>
      <w:r w:rsidR="00651054" w:rsidRPr="006A7EBA">
        <w:rPr>
          <w:spacing w:val="-9"/>
          <w:sz w:val="24"/>
          <w:szCs w:val="24"/>
        </w:rPr>
        <w:t xml:space="preserve">) от Цены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>оговора.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7</w:t>
      </w:r>
      <w:r w:rsidR="00651054" w:rsidRPr="006A7EBA">
        <w:rPr>
          <w:sz w:val="24"/>
          <w:szCs w:val="24"/>
        </w:rPr>
        <w:t>.6.В случаях, предусмотренных п.п.</w:t>
      </w:r>
      <w:r w:rsidRPr="006A7EBA">
        <w:rPr>
          <w:spacing w:val="-9"/>
          <w:sz w:val="24"/>
          <w:szCs w:val="24"/>
        </w:rPr>
        <w:t xml:space="preserve"> 7.1.-7</w:t>
      </w:r>
      <w:r w:rsidR="00651054" w:rsidRPr="006A7EBA">
        <w:rPr>
          <w:spacing w:val="-9"/>
          <w:sz w:val="24"/>
          <w:szCs w:val="24"/>
        </w:rPr>
        <w:t xml:space="preserve">.4.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оговора, настоящий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 считается расторгнутым со дня направления другой стороне уведомления об одностороннем отказе от исполнения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>оговора по почте заказным письмом с уведомлением о вручении и описью о вложении.</w:t>
      </w:r>
    </w:p>
    <w:p w:rsidR="00651054" w:rsidRPr="006A7EBA" w:rsidRDefault="006835A1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В случае, предусмотренном п. 7</w:t>
      </w:r>
      <w:r w:rsidR="00651054" w:rsidRPr="006A7EBA">
        <w:rPr>
          <w:spacing w:val="-9"/>
          <w:sz w:val="24"/>
          <w:szCs w:val="24"/>
        </w:rPr>
        <w:t xml:space="preserve">.5. настоящего </w:t>
      </w:r>
      <w:r w:rsidR="00A22429" w:rsidRPr="006A7EBA">
        <w:rPr>
          <w:spacing w:val="-9"/>
          <w:sz w:val="24"/>
          <w:szCs w:val="24"/>
        </w:rPr>
        <w:t>Д</w:t>
      </w:r>
      <w:r w:rsidR="00651054" w:rsidRPr="006A7EBA">
        <w:rPr>
          <w:spacing w:val="-9"/>
          <w:sz w:val="24"/>
          <w:szCs w:val="24"/>
        </w:rPr>
        <w:t xml:space="preserve">оговора, настоящий </w:t>
      </w:r>
      <w:r w:rsidR="00A22429" w:rsidRPr="006A7EBA">
        <w:rPr>
          <w:spacing w:val="-9"/>
          <w:sz w:val="24"/>
          <w:szCs w:val="24"/>
        </w:rPr>
        <w:t>Д</w:t>
      </w:r>
      <w:r w:rsidR="006D17D9" w:rsidRPr="006A7EBA">
        <w:rPr>
          <w:spacing w:val="-9"/>
          <w:sz w:val="24"/>
          <w:szCs w:val="24"/>
        </w:rPr>
        <w:t xml:space="preserve">оговор считается расторгнутым </w:t>
      </w:r>
      <w:r w:rsidR="007E588C" w:rsidRPr="006A7EBA">
        <w:rPr>
          <w:spacing w:val="-9"/>
          <w:sz w:val="24"/>
          <w:szCs w:val="24"/>
        </w:rPr>
        <w:t>с</w:t>
      </w:r>
      <w:r w:rsidR="00651054" w:rsidRPr="006A7EBA">
        <w:rPr>
          <w:spacing w:val="-9"/>
          <w:sz w:val="24"/>
          <w:szCs w:val="24"/>
        </w:rPr>
        <w:t xml:space="preserve"> даты</w:t>
      </w:r>
      <w:r w:rsidR="00C022BF" w:rsidRPr="006A7EBA">
        <w:rPr>
          <w:spacing w:val="-9"/>
          <w:sz w:val="24"/>
          <w:szCs w:val="24"/>
        </w:rPr>
        <w:t xml:space="preserve"> государственной регистрации соглашения</w:t>
      </w:r>
      <w:r w:rsidR="004400E4" w:rsidRPr="006A7EBA">
        <w:rPr>
          <w:spacing w:val="-9"/>
          <w:sz w:val="24"/>
          <w:szCs w:val="24"/>
        </w:rPr>
        <w:t>.</w:t>
      </w:r>
    </w:p>
    <w:p w:rsidR="003D4EBD" w:rsidRPr="006A7EBA" w:rsidRDefault="003D4EBD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7.7. В случае расторжения Договора:</w:t>
      </w:r>
    </w:p>
    <w:p w:rsidR="003D4EBD" w:rsidRPr="00676ACA" w:rsidRDefault="003D4EBD" w:rsidP="003F1520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FC492E">
        <w:rPr>
          <w:spacing w:val="-9"/>
          <w:sz w:val="24"/>
          <w:szCs w:val="24"/>
        </w:rPr>
        <w:t xml:space="preserve">- денежные средства, фактически </w:t>
      </w:r>
      <w:r w:rsidRPr="00676ACA">
        <w:rPr>
          <w:spacing w:val="-9"/>
          <w:sz w:val="24"/>
          <w:szCs w:val="24"/>
        </w:rPr>
        <w:t>поступившие от Участника долевого строительства в уплату денеж</w:t>
      </w:r>
      <w:r w:rsidR="00EA7EB4" w:rsidRPr="00676ACA">
        <w:rPr>
          <w:spacing w:val="-9"/>
          <w:sz w:val="24"/>
          <w:szCs w:val="24"/>
        </w:rPr>
        <w:t>ного взноса, указанного в п. 3.</w:t>
      </w:r>
      <w:r w:rsidR="006540B2">
        <w:rPr>
          <w:spacing w:val="-9"/>
          <w:sz w:val="24"/>
          <w:szCs w:val="24"/>
        </w:rPr>
        <w:t>3</w:t>
      </w:r>
      <w:r w:rsidRPr="00676ACA">
        <w:rPr>
          <w:spacing w:val="-9"/>
          <w:sz w:val="24"/>
          <w:szCs w:val="24"/>
        </w:rPr>
        <w:t xml:space="preserve">, Участник долевого строительства поручает Застройщику перечислить на свой рублевый счет </w:t>
      </w:r>
      <w:r w:rsidR="00E260F9" w:rsidRPr="00676ACA">
        <w:rPr>
          <w:spacing w:val="-9"/>
          <w:sz w:val="24"/>
          <w:szCs w:val="24"/>
        </w:rPr>
        <w:t>№</w:t>
      </w:r>
      <w:r w:rsidR="0019774D">
        <w:rPr>
          <w:spacing w:val="-9"/>
          <w:sz w:val="24"/>
          <w:szCs w:val="24"/>
        </w:rPr>
        <w:t>_________________</w:t>
      </w:r>
      <w:r w:rsidR="00922769" w:rsidRPr="00676ACA">
        <w:rPr>
          <w:spacing w:val="-9"/>
          <w:sz w:val="24"/>
          <w:szCs w:val="24"/>
        </w:rPr>
        <w:t xml:space="preserve">, </w:t>
      </w:r>
      <w:r w:rsidR="00EA7EB4" w:rsidRPr="00676ACA">
        <w:rPr>
          <w:spacing w:val="-9"/>
          <w:sz w:val="24"/>
          <w:szCs w:val="24"/>
        </w:rPr>
        <w:t>открыт</w:t>
      </w:r>
      <w:r w:rsidR="001B4D37" w:rsidRPr="00676ACA">
        <w:rPr>
          <w:spacing w:val="-9"/>
          <w:sz w:val="24"/>
          <w:szCs w:val="24"/>
        </w:rPr>
        <w:t>о</w:t>
      </w:r>
      <w:r w:rsidR="00922769" w:rsidRPr="00676ACA">
        <w:rPr>
          <w:spacing w:val="-9"/>
          <w:sz w:val="24"/>
          <w:szCs w:val="24"/>
        </w:rPr>
        <w:t>му</w:t>
      </w:r>
      <w:r w:rsidRPr="00676ACA">
        <w:rPr>
          <w:spacing w:val="-9"/>
          <w:sz w:val="24"/>
          <w:szCs w:val="24"/>
        </w:rPr>
        <w:t xml:space="preserve">в </w:t>
      </w:r>
      <w:r w:rsidR="006540B2">
        <w:rPr>
          <w:spacing w:val="-9"/>
          <w:sz w:val="24"/>
          <w:szCs w:val="24"/>
        </w:rPr>
        <w:t>____________</w:t>
      </w:r>
      <w:r w:rsidRPr="00676ACA">
        <w:rPr>
          <w:spacing w:val="-9"/>
          <w:sz w:val="24"/>
          <w:szCs w:val="24"/>
        </w:rPr>
        <w:t>.</w:t>
      </w:r>
    </w:p>
    <w:p w:rsidR="00651054" w:rsidRPr="006A7EBA" w:rsidRDefault="00781F87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76ACA">
        <w:rPr>
          <w:sz w:val="24"/>
          <w:szCs w:val="24"/>
        </w:rPr>
        <w:t>7.8</w:t>
      </w:r>
      <w:r w:rsidR="006835A1" w:rsidRPr="00676ACA">
        <w:rPr>
          <w:sz w:val="24"/>
          <w:szCs w:val="24"/>
        </w:rPr>
        <w:t>.</w:t>
      </w:r>
      <w:r w:rsidR="00651054" w:rsidRPr="00676ACA">
        <w:rPr>
          <w:sz w:val="24"/>
          <w:szCs w:val="24"/>
        </w:rPr>
        <w:t xml:space="preserve">При расторжении настоящего </w:t>
      </w:r>
      <w:r w:rsidR="00A22429" w:rsidRPr="00676ACA">
        <w:rPr>
          <w:sz w:val="24"/>
          <w:szCs w:val="24"/>
        </w:rPr>
        <w:t>Д</w:t>
      </w:r>
      <w:r w:rsidR="00651054" w:rsidRPr="00676ACA">
        <w:rPr>
          <w:sz w:val="24"/>
          <w:szCs w:val="24"/>
        </w:rPr>
        <w:t xml:space="preserve">оговора сторонами, органом, осуществляющим государственную регистрацию прав на недвижимое имущество и сделок с ним, вносится соответствующая запись о расторжении </w:t>
      </w:r>
      <w:r w:rsidR="00A22429" w:rsidRPr="00676ACA">
        <w:rPr>
          <w:sz w:val="24"/>
          <w:szCs w:val="24"/>
        </w:rPr>
        <w:t>Д</w:t>
      </w:r>
      <w:r w:rsidR="00651054" w:rsidRPr="00676ACA">
        <w:rPr>
          <w:sz w:val="24"/>
          <w:szCs w:val="24"/>
        </w:rPr>
        <w:t>оговора участия в долевом строительстве</w:t>
      </w:r>
      <w:r w:rsidR="00651054" w:rsidRPr="006A7EBA">
        <w:rPr>
          <w:sz w:val="24"/>
          <w:szCs w:val="24"/>
        </w:rPr>
        <w:t xml:space="preserve"> по заявлению одной из сторон такого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>оговора с приложением документов, подтверждающих его расторжение.</w:t>
      </w:r>
    </w:p>
    <w:p w:rsidR="00651054" w:rsidRPr="006A7EBA" w:rsidRDefault="006835A1" w:rsidP="006C40F7">
      <w:pPr>
        <w:shd w:val="clear" w:color="auto" w:fill="FFFFFF"/>
        <w:ind w:right="-6" w:firstLine="567"/>
        <w:jc w:val="both"/>
        <w:rPr>
          <w:spacing w:val="-9"/>
          <w:sz w:val="24"/>
          <w:szCs w:val="24"/>
        </w:rPr>
      </w:pPr>
      <w:r w:rsidRPr="006A7EBA">
        <w:rPr>
          <w:sz w:val="24"/>
          <w:szCs w:val="24"/>
        </w:rPr>
        <w:t>7</w:t>
      </w:r>
      <w:r w:rsidR="00781F87" w:rsidRPr="006A7EBA">
        <w:rPr>
          <w:sz w:val="24"/>
          <w:szCs w:val="24"/>
        </w:rPr>
        <w:t>.9</w:t>
      </w:r>
      <w:r w:rsidRPr="006A7EBA">
        <w:rPr>
          <w:sz w:val="24"/>
          <w:szCs w:val="24"/>
        </w:rPr>
        <w:t>.</w:t>
      </w:r>
      <w:r w:rsidR="00651054" w:rsidRPr="006A7EBA">
        <w:rPr>
          <w:sz w:val="24"/>
          <w:szCs w:val="24"/>
        </w:rPr>
        <w:t xml:space="preserve">В случае расторжения/прекращения настоящего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 xml:space="preserve">оговора (по любым основаниям) залог имущественных прав Участника долевого строительства по настоящему </w:t>
      </w:r>
      <w:r w:rsidR="005C5FFE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 xml:space="preserve">оговору прекращается в </w:t>
      </w:r>
      <w:r w:rsidR="00651054" w:rsidRPr="000D3E19">
        <w:rPr>
          <w:sz w:val="24"/>
          <w:szCs w:val="24"/>
        </w:rPr>
        <w:t xml:space="preserve">соответствии с </w:t>
      </w:r>
      <w:r w:rsidR="00651054" w:rsidRPr="009D531C">
        <w:rPr>
          <w:sz w:val="24"/>
          <w:szCs w:val="24"/>
        </w:rPr>
        <w:t xml:space="preserve">п. 3 ч. 1 ст. 352 ГК РФ. </w:t>
      </w:r>
      <w:r w:rsidR="00651054" w:rsidRPr="000D3E19">
        <w:rPr>
          <w:sz w:val="24"/>
          <w:szCs w:val="24"/>
        </w:rPr>
        <w:t>Участник</w:t>
      </w:r>
      <w:r w:rsidR="00651054" w:rsidRPr="006A7EBA">
        <w:rPr>
          <w:sz w:val="24"/>
          <w:szCs w:val="24"/>
        </w:rPr>
        <w:t xml:space="preserve"> долевого строительства обязуется обеспечить погашение соответствующей регистрационной записи о залоге прав по настоящему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 xml:space="preserve">оговору в срок не позднее 45 (сорока пяти)днейс моментарасторжения/прекращения настоящего </w:t>
      </w:r>
      <w:r w:rsidR="00A22429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>оговора.</w:t>
      </w:r>
    </w:p>
    <w:p w:rsidR="00651054" w:rsidRPr="006A7EBA" w:rsidRDefault="006C40F7" w:rsidP="003F1520">
      <w:pPr>
        <w:shd w:val="clear" w:color="auto" w:fill="FFFFFF"/>
        <w:ind w:right="-6" w:firstLine="567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7</w:t>
      </w:r>
      <w:r w:rsidR="00781F87" w:rsidRPr="006A7EBA">
        <w:rPr>
          <w:sz w:val="24"/>
          <w:szCs w:val="24"/>
        </w:rPr>
        <w:t>.10</w:t>
      </w:r>
      <w:r w:rsidR="00651054" w:rsidRPr="006A7EBA">
        <w:rPr>
          <w:sz w:val="24"/>
          <w:szCs w:val="24"/>
        </w:rPr>
        <w:t xml:space="preserve">. Не допускается прекращение обязательств Застройщика по настоящему </w:t>
      </w:r>
      <w:r w:rsidR="00D34DFC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>оговору иным способом, нежели надлежащее исполнение и способ</w:t>
      </w:r>
      <w:r w:rsidR="000D3E19">
        <w:rPr>
          <w:sz w:val="24"/>
          <w:szCs w:val="24"/>
        </w:rPr>
        <w:t>ами</w:t>
      </w:r>
      <w:r w:rsidR="00651054" w:rsidRPr="006A7EBA">
        <w:rPr>
          <w:sz w:val="24"/>
          <w:szCs w:val="24"/>
        </w:rPr>
        <w:t>, предусмотренны</w:t>
      </w:r>
      <w:r w:rsidR="000D3E19">
        <w:rPr>
          <w:sz w:val="24"/>
          <w:szCs w:val="24"/>
        </w:rPr>
        <w:t>ми</w:t>
      </w:r>
      <w:r w:rsidR="00651054" w:rsidRPr="006A7EBA">
        <w:rPr>
          <w:sz w:val="24"/>
          <w:szCs w:val="24"/>
        </w:rPr>
        <w:t xml:space="preserve"> Федеральным законом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настоящим </w:t>
      </w:r>
      <w:r w:rsidR="00D34DFC" w:rsidRPr="006A7EBA">
        <w:rPr>
          <w:sz w:val="24"/>
          <w:szCs w:val="24"/>
        </w:rPr>
        <w:t>Д</w:t>
      </w:r>
      <w:r w:rsidR="00651054" w:rsidRPr="006A7EBA">
        <w:rPr>
          <w:sz w:val="24"/>
          <w:szCs w:val="24"/>
        </w:rPr>
        <w:t>оговором.</w:t>
      </w:r>
    </w:p>
    <w:p w:rsidR="00F90CE5" w:rsidRPr="006A7EBA" w:rsidRDefault="00651054" w:rsidP="00D34DFC">
      <w:pPr>
        <w:shd w:val="clear" w:color="auto" w:fill="FFFFFF"/>
        <w:ind w:right="-6"/>
        <w:rPr>
          <w:rStyle w:val="aa"/>
          <w:bCs w:val="0"/>
          <w:sz w:val="24"/>
          <w:szCs w:val="24"/>
        </w:rPr>
      </w:pPr>
      <w:r w:rsidRPr="006A7EBA">
        <w:rPr>
          <w:rStyle w:val="aa"/>
          <w:bCs w:val="0"/>
          <w:sz w:val="24"/>
          <w:szCs w:val="24"/>
        </w:rPr>
        <w:t> </w:t>
      </w:r>
    </w:p>
    <w:p w:rsidR="00DD7BB0" w:rsidRDefault="00DD7BB0" w:rsidP="00D65F51">
      <w:pPr>
        <w:shd w:val="clear" w:color="auto" w:fill="FFFFFF"/>
        <w:rPr>
          <w:rStyle w:val="aa"/>
          <w:bCs w:val="0"/>
          <w:sz w:val="24"/>
          <w:szCs w:val="24"/>
        </w:rPr>
      </w:pPr>
    </w:p>
    <w:p w:rsidR="002E700E" w:rsidRDefault="006C40F7" w:rsidP="00400035">
      <w:pPr>
        <w:shd w:val="clear" w:color="auto" w:fill="FFFFFF"/>
        <w:jc w:val="center"/>
        <w:rPr>
          <w:rStyle w:val="aa"/>
          <w:bCs w:val="0"/>
          <w:sz w:val="24"/>
          <w:szCs w:val="24"/>
        </w:rPr>
      </w:pPr>
      <w:r w:rsidRPr="006A7EBA">
        <w:rPr>
          <w:rStyle w:val="aa"/>
          <w:bCs w:val="0"/>
          <w:sz w:val="24"/>
          <w:szCs w:val="24"/>
        </w:rPr>
        <w:t>8. ОТВЕТСТВЕННОСТЬ СТОРОН</w:t>
      </w:r>
    </w:p>
    <w:p w:rsidR="0027651A" w:rsidRPr="006A7EBA" w:rsidRDefault="0027651A" w:rsidP="00400035">
      <w:pPr>
        <w:shd w:val="clear" w:color="auto" w:fill="FFFFFF"/>
        <w:jc w:val="center"/>
        <w:rPr>
          <w:rStyle w:val="aa"/>
          <w:bCs w:val="0"/>
          <w:sz w:val="24"/>
          <w:szCs w:val="24"/>
        </w:rPr>
      </w:pPr>
    </w:p>
    <w:p w:rsidR="006C40F7" w:rsidRPr="006A7EBA" w:rsidRDefault="006C40F7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8.1.Стороны несут ответственность по своим обязательствам, вытекающим из настоящего </w:t>
      </w:r>
      <w:r w:rsidR="004F6563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оговора, в соответствии с настоящим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оговором и действующим законодательством Российской Федерации </w:t>
      </w:r>
      <w:r w:rsidR="004F6563" w:rsidRPr="006A7EBA">
        <w:rPr>
          <w:spacing w:val="-9"/>
          <w:sz w:val="24"/>
          <w:szCs w:val="24"/>
        </w:rPr>
        <w:t>.</w:t>
      </w:r>
    </w:p>
    <w:p w:rsidR="006C40F7" w:rsidRPr="006A7EBA" w:rsidRDefault="006C40F7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8.2.Стороны исходили из того, что у них имеется общая цель – долевое строительство Жилого дома, в силу чего нарушение денежного обязательства Участником долевого строительства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участникам долевого строительства.</w:t>
      </w:r>
    </w:p>
    <w:p w:rsidR="00530647" w:rsidRPr="006A7EBA" w:rsidRDefault="006C40F7" w:rsidP="006C40F7">
      <w:pPr>
        <w:shd w:val="clear" w:color="auto" w:fill="FFFFFF"/>
        <w:ind w:firstLine="709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8.3.Стороны пришли к соглашению, что настоящий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 заключен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со ст. 8 и п. 2 ст. 421 Гражданского кодекса РФ и при его толковании стороны будут руководствоваться положениями Гражданского кодекса Р</w:t>
      </w:r>
      <w:r w:rsidR="00530647" w:rsidRPr="006A7EBA">
        <w:rPr>
          <w:spacing w:val="-9"/>
          <w:sz w:val="24"/>
          <w:szCs w:val="24"/>
        </w:rPr>
        <w:t>оссийской Федерации.</w:t>
      </w:r>
    </w:p>
    <w:p w:rsidR="006C40F7" w:rsidRPr="006A7EBA" w:rsidRDefault="006C40F7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8.4.Стороны не несут ответственности за полное или частичное неисполнение (просрочку исполнения) обязательств по настоящему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оговору, если такое неисполнение (просрочка исполнения) явилось следствием обстоятельств непреодолимой силы (стихийных бедствий, массовых беспорядков, военный действий, террористических актов, действий государственных и муниципальных органов и их должностных лиц, забастовок, массовых общественных акций, издания законодательных актов и (или) иных нормативных правовых актов, изменяющих правовой режим настоящего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оговора и (или) права и обязанности сторон, и другие обстоятельства, носящие чрезвычайный и (или) непреодолимый характер), непосредственно повлиявших на исполнение обязательств сторон, и за наступление которых ни одна из сторон не отвечает. Сторона, не исполнившая свои обязательства в силу обстоятельств непреодолимой силы, обязана доказать наступление таких обстоятельств. К обстоятельствам непреодолимой силы не относится отсутствие у должника необходимых денежных средств. Если обстоятельства непреодолимой силы длятся более 3-х (трех) месяцев, стороны вправе расторгнуть настоящ</w:t>
      </w:r>
      <w:r w:rsidR="00D34DFC" w:rsidRPr="006A7EBA">
        <w:rPr>
          <w:spacing w:val="-9"/>
          <w:sz w:val="24"/>
          <w:szCs w:val="24"/>
        </w:rPr>
        <w:t>ийД</w:t>
      </w:r>
      <w:r w:rsidRPr="006A7EBA">
        <w:rPr>
          <w:spacing w:val="-9"/>
          <w:sz w:val="24"/>
          <w:szCs w:val="24"/>
        </w:rPr>
        <w:t>оговор соглашением сторон без уплаты отступного, штрафов и неустоек, приняв все возможные меры по проведению взаимных расчетов в полном объеме.</w:t>
      </w:r>
    </w:p>
    <w:p w:rsidR="006C40F7" w:rsidRPr="006A7EBA" w:rsidRDefault="006C40F7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8.5.В случае нарушения установленного настоящим </w:t>
      </w:r>
      <w:r w:rsidR="00D34DFC" w:rsidRPr="006A7EBA">
        <w:rPr>
          <w:spacing w:val="-9"/>
          <w:sz w:val="24"/>
          <w:szCs w:val="24"/>
        </w:rPr>
        <w:t>Д</w:t>
      </w:r>
      <w:r w:rsidR="00326340" w:rsidRPr="006A7EBA">
        <w:rPr>
          <w:spacing w:val="-9"/>
          <w:sz w:val="24"/>
          <w:szCs w:val="24"/>
        </w:rPr>
        <w:t xml:space="preserve">оговором  </w:t>
      </w:r>
      <w:r w:rsidRPr="006A7EBA">
        <w:rPr>
          <w:spacing w:val="-9"/>
          <w:sz w:val="24"/>
          <w:szCs w:val="24"/>
        </w:rPr>
        <w:t xml:space="preserve">срока внесения платежа в счет уплаты Цены настоящего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оговора,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в месте заключения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оговора на день исполнения обязательства, от суммы просроченного платежа за каждый день просрочки.</w:t>
      </w:r>
    </w:p>
    <w:p w:rsidR="006C40F7" w:rsidRPr="006A7EBA" w:rsidRDefault="006C40F7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8.6.</w:t>
      </w:r>
      <w:r w:rsidRPr="006A7EBA">
        <w:rPr>
          <w:spacing w:val="-9"/>
          <w:sz w:val="24"/>
          <w:szCs w:val="24"/>
        </w:rPr>
        <w:t xml:space="preserve">Стороны вправе требовать возмещения возникших убытков, если таковые были вызваны виновными действиями противоположной по договору стороны. Убытки возмещаются в размере реального ущерба в объеме, не покрытом неустойкой. Стороны пришли к соглашению и исходят из условия, что размер упущенной выгоды признается сторонами равным нулю ввиду особенностей настоящего </w:t>
      </w:r>
      <w:r w:rsidR="000D3E19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 xml:space="preserve">оговора и целей сторон, заключивших настоящий </w:t>
      </w:r>
      <w:r w:rsidR="000D3E19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оговор, а именно участие в долевом строительстве Жилого дома с последующим возникновением у Участника долевого строительства права собственности на объект долевого строительства для личных, бытовых и иных нужд Участника долевого строительства, не связанных с предпринимательской деятельностью.</w:t>
      </w:r>
    </w:p>
    <w:p w:rsidR="00375CE1" w:rsidRPr="006A7EBA" w:rsidRDefault="00375CE1" w:rsidP="00400035">
      <w:pPr>
        <w:shd w:val="clear" w:color="auto" w:fill="FFFFFF"/>
        <w:jc w:val="center"/>
        <w:rPr>
          <w:rStyle w:val="aa"/>
          <w:bCs w:val="0"/>
          <w:spacing w:val="-9"/>
          <w:sz w:val="24"/>
          <w:szCs w:val="24"/>
        </w:rPr>
      </w:pPr>
    </w:p>
    <w:p w:rsidR="002E700E" w:rsidRDefault="006C40F7" w:rsidP="00400035">
      <w:pPr>
        <w:shd w:val="clear" w:color="auto" w:fill="FFFFFF"/>
        <w:jc w:val="center"/>
        <w:rPr>
          <w:rStyle w:val="aa"/>
          <w:bCs w:val="0"/>
          <w:spacing w:val="-9"/>
          <w:sz w:val="24"/>
          <w:szCs w:val="24"/>
        </w:rPr>
      </w:pPr>
      <w:r w:rsidRPr="006A7EBA">
        <w:rPr>
          <w:rStyle w:val="aa"/>
          <w:bCs w:val="0"/>
          <w:spacing w:val="-9"/>
          <w:sz w:val="24"/>
          <w:szCs w:val="24"/>
        </w:rPr>
        <w:t>9 . ДЕЙСТВИЕ ДОГОВОРА</w:t>
      </w:r>
    </w:p>
    <w:p w:rsidR="0027651A" w:rsidRPr="006A7EBA" w:rsidRDefault="0027651A" w:rsidP="00400035">
      <w:pPr>
        <w:shd w:val="clear" w:color="auto" w:fill="FFFFFF"/>
        <w:jc w:val="center"/>
        <w:rPr>
          <w:rStyle w:val="aa"/>
          <w:bCs w:val="0"/>
          <w:spacing w:val="-9"/>
          <w:sz w:val="24"/>
          <w:szCs w:val="24"/>
        </w:rPr>
      </w:pPr>
    </w:p>
    <w:p w:rsidR="006C40F7" w:rsidRPr="006A7EBA" w:rsidRDefault="006C40F7" w:rsidP="008A35A4">
      <w:pPr>
        <w:shd w:val="clear" w:color="auto" w:fill="FFFFFF"/>
        <w:tabs>
          <w:tab w:val="left" w:pos="700"/>
        </w:tabs>
        <w:ind w:firstLine="700"/>
        <w:jc w:val="both"/>
        <w:rPr>
          <w:spacing w:val="-9"/>
          <w:sz w:val="24"/>
          <w:szCs w:val="24"/>
        </w:rPr>
      </w:pPr>
      <w:r w:rsidRPr="006A7EBA">
        <w:rPr>
          <w:bCs/>
          <w:sz w:val="24"/>
          <w:szCs w:val="24"/>
        </w:rPr>
        <w:t>9.1.</w:t>
      </w:r>
      <w:r w:rsidRPr="006A7EBA">
        <w:rPr>
          <w:spacing w:val="-9"/>
          <w:sz w:val="24"/>
          <w:szCs w:val="24"/>
        </w:rPr>
        <w:t xml:space="preserve">Настоящий </w:t>
      </w:r>
      <w:r w:rsidR="00D34DFC" w:rsidRPr="006A7EBA">
        <w:rPr>
          <w:spacing w:val="-9"/>
          <w:sz w:val="24"/>
          <w:szCs w:val="24"/>
        </w:rPr>
        <w:t>Д</w:t>
      </w:r>
      <w:r w:rsidRPr="006A7EBA">
        <w:rPr>
          <w:spacing w:val="-9"/>
          <w:sz w:val="24"/>
          <w:szCs w:val="24"/>
        </w:rPr>
        <w:t>оговор</w:t>
      </w:r>
      <w:r w:rsidR="006D17D9" w:rsidRPr="006A7EBA">
        <w:rPr>
          <w:spacing w:val="-9"/>
          <w:sz w:val="24"/>
          <w:szCs w:val="24"/>
        </w:rPr>
        <w:t xml:space="preserve"> вступает в законную силу с момента</w:t>
      </w:r>
      <w:r w:rsidRPr="006A7EBA">
        <w:rPr>
          <w:spacing w:val="-9"/>
          <w:sz w:val="24"/>
          <w:szCs w:val="24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ним, в полном соответствии с действующим законодательством Российской Федерации, и считается заключенным с даты такой регистрации.</w:t>
      </w:r>
    </w:p>
    <w:p w:rsidR="0060294A" w:rsidRPr="006A7EBA" w:rsidRDefault="0060294A" w:rsidP="00CA479B">
      <w:pPr>
        <w:pStyle w:val="ConsPlusNormal"/>
        <w:widowControl/>
        <w:tabs>
          <w:tab w:val="left" w:pos="1134"/>
        </w:tabs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EBA">
        <w:rPr>
          <w:rFonts w:ascii="Times New Roman" w:hAnsi="Times New Roman" w:cs="Times New Roman"/>
          <w:spacing w:val="-9"/>
          <w:sz w:val="24"/>
          <w:szCs w:val="24"/>
        </w:rPr>
        <w:t>9.2.</w:t>
      </w:r>
      <w:r w:rsidR="00451F61" w:rsidRPr="006A7EBA">
        <w:rPr>
          <w:rFonts w:ascii="Times New Roman" w:hAnsi="Times New Roman" w:cs="Times New Roman"/>
          <w:spacing w:val="-9"/>
          <w:sz w:val="24"/>
          <w:szCs w:val="24"/>
        </w:rPr>
        <w:t xml:space="preserve"> Договор составлен в </w:t>
      </w:r>
      <w:r w:rsidR="001F3B91">
        <w:rPr>
          <w:rFonts w:ascii="Times New Roman" w:hAnsi="Times New Roman" w:cs="Times New Roman"/>
          <w:spacing w:val="-9"/>
          <w:sz w:val="24"/>
          <w:szCs w:val="24"/>
        </w:rPr>
        <w:t>трех</w:t>
      </w:r>
      <w:r w:rsidR="006C40F7" w:rsidRPr="006A7EBA">
        <w:rPr>
          <w:rFonts w:ascii="Times New Roman" w:hAnsi="Times New Roman" w:cs="Times New Roman"/>
          <w:spacing w:val="-9"/>
          <w:sz w:val="24"/>
          <w:szCs w:val="24"/>
        </w:rPr>
        <w:t xml:space="preserve">идентичных экземплярах, имеющих равную юридическую силу, </w:t>
      </w:r>
      <w:r w:rsidR="00451F61" w:rsidRPr="006A7EBA">
        <w:rPr>
          <w:rFonts w:ascii="Times New Roman" w:hAnsi="Times New Roman" w:cs="Times New Roman"/>
          <w:sz w:val="24"/>
          <w:szCs w:val="24"/>
        </w:rPr>
        <w:t>один</w:t>
      </w:r>
      <w:r w:rsidR="006E763D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Pr="006A7EBA">
        <w:rPr>
          <w:rFonts w:ascii="Times New Roman" w:hAnsi="Times New Roman" w:cs="Times New Roman"/>
          <w:sz w:val="24"/>
          <w:szCs w:val="24"/>
        </w:rPr>
        <w:t xml:space="preserve"> для Застройщика, </w:t>
      </w:r>
      <w:r w:rsidR="001F3B91">
        <w:rPr>
          <w:rFonts w:ascii="Times New Roman" w:hAnsi="Times New Roman" w:cs="Times New Roman"/>
          <w:sz w:val="24"/>
          <w:szCs w:val="24"/>
        </w:rPr>
        <w:t>один</w:t>
      </w:r>
      <w:r w:rsidR="00C357EB" w:rsidRPr="006A7EBA">
        <w:rPr>
          <w:rFonts w:ascii="Times New Roman" w:hAnsi="Times New Roman" w:cs="Times New Roman"/>
          <w:sz w:val="24"/>
          <w:szCs w:val="24"/>
        </w:rPr>
        <w:t>экземпляр</w:t>
      </w:r>
      <w:r w:rsidR="00C357EB">
        <w:rPr>
          <w:rFonts w:ascii="Times New Roman" w:hAnsi="Times New Roman" w:cs="Times New Roman"/>
          <w:sz w:val="24"/>
          <w:szCs w:val="24"/>
        </w:rPr>
        <w:t>для</w:t>
      </w:r>
      <w:r w:rsidR="001F3B91">
        <w:rPr>
          <w:rFonts w:ascii="Times New Roman" w:hAnsi="Times New Roman" w:cs="Times New Roman"/>
          <w:sz w:val="24"/>
          <w:szCs w:val="24"/>
        </w:rPr>
        <w:t>Участника</w:t>
      </w:r>
      <w:r w:rsidRPr="006A7EBA">
        <w:rPr>
          <w:rFonts w:ascii="Times New Roman" w:hAnsi="Times New Roman" w:cs="Times New Roman"/>
          <w:sz w:val="24"/>
          <w:szCs w:val="24"/>
        </w:rPr>
        <w:t xml:space="preserve"> долевого строительства, один для органа, осуществляющего государственную регистрацию прав на недвижимое имущество и сделок с ним. </w:t>
      </w:r>
    </w:p>
    <w:p w:rsidR="006C40F7" w:rsidRPr="006A7EBA" w:rsidRDefault="0060294A" w:rsidP="006C40F7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6A7EBA">
        <w:rPr>
          <w:spacing w:val="-1"/>
          <w:sz w:val="24"/>
          <w:szCs w:val="24"/>
        </w:rPr>
        <w:t>9</w:t>
      </w:r>
      <w:r w:rsidR="006C40F7" w:rsidRPr="006A7EBA">
        <w:rPr>
          <w:spacing w:val="-1"/>
          <w:sz w:val="24"/>
          <w:szCs w:val="24"/>
        </w:rPr>
        <w:t>.3.</w:t>
      </w:r>
      <w:r w:rsidR="006C40F7" w:rsidRPr="006A7EBA">
        <w:rPr>
          <w:spacing w:val="-9"/>
          <w:sz w:val="24"/>
          <w:szCs w:val="24"/>
        </w:rPr>
        <w:t xml:space="preserve">Настоящий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 действует до полного исполнения сторонами всех принятых на себя обязательств. </w:t>
      </w:r>
    </w:p>
    <w:p w:rsidR="006C40F7" w:rsidRPr="006A7EBA" w:rsidRDefault="0060294A" w:rsidP="006C40F7">
      <w:pPr>
        <w:shd w:val="clear" w:color="auto" w:fill="FFFFFF"/>
        <w:ind w:firstLine="709"/>
        <w:jc w:val="both"/>
        <w:rPr>
          <w:sz w:val="24"/>
          <w:szCs w:val="24"/>
        </w:rPr>
      </w:pPr>
      <w:r w:rsidRPr="006A7EBA">
        <w:rPr>
          <w:spacing w:val="-2"/>
          <w:sz w:val="24"/>
          <w:szCs w:val="24"/>
        </w:rPr>
        <w:t>9</w:t>
      </w:r>
      <w:r w:rsidR="006C40F7" w:rsidRPr="006A7EBA">
        <w:rPr>
          <w:spacing w:val="-2"/>
          <w:sz w:val="24"/>
          <w:szCs w:val="24"/>
        </w:rPr>
        <w:t>.4.</w:t>
      </w:r>
      <w:r w:rsidR="006C40F7" w:rsidRPr="006A7EBA">
        <w:rPr>
          <w:spacing w:val="-9"/>
          <w:sz w:val="24"/>
          <w:szCs w:val="24"/>
        </w:rPr>
        <w:t xml:space="preserve">Настоящий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 может быть изменен и дополнен исключительно по обоюдному письменному согласию сторон, оформляемому в форме дополнительного соглашения к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оговору, которое является его неотъемлемой частью и имеет равную с ним юридическую силу с момента осуществления государственной регистрации дополнительного соглашения в установленном законом порядке.</w:t>
      </w:r>
    </w:p>
    <w:p w:rsidR="006C40F7" w:rsidRDefault="0060294A" w:rsidP="006C40F7">
      <w:pPr>
        <w:shd w:val="clear" w:color="auto" w:fill="FFFFFF"/>
        <w:ind w:firstLine="709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9.5.</w:t>
      </w:r>
      <w:r w:rsidR="006C40F7" w:rsidRPr="006A7EBA">
        <w:rPr>
          <w:spacing w:val="-9"/>
          <w:sz w:val="24"/>
          <w:szCs w:val="24"/>
        </w:rPr>
        <w:t xml:space="preserve">Недействительность отдельных положений настоящего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оговора не влечет недействительности всего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оговора в целом.</w:t>
      </w:r>
    </w:p>
    <w:p w:rsidR="003901A1" w:rsidRPr="006A7EBA" w:rsidRDefault="003901A1" w:rsidP="006C40F7">
      <w:pPr>
        <w:shd w:val="clear" w:color="auto" w:fill="FFFFFF"/>
        <w:ind w:firstLine="709"/>
        <w:jc w:val="both"/>
        <w:rPr>
          <w:spacing w:val="-9"/>
          <w:sz w:val="24"/>
          <w:szCs w:val="24"/>
        </w:rPr>
      </w:pPr>
    </w:p>
    <w:p w:rsidR="002E700E" w:rsidRDefault="0060294A" w:rsidP="00400035">
      <w:pPr>
        <w:keepNext/>
        <w:shd w:val="clear" w:color="auto" w:fill="FFFFFF"/>
        <w:jc w:val="center"/>
        <w:rPr>
          <w:rStyle w:val="aa"/>
          <w:sz w:val="24"/>
          <w:szCs w:val="24"/>
        </w:rPr>
      </w:pPr>
      <w:r w:rsidRPr="006A7EBA">
        <w:rPr>
          <w:rStyle w:val="aa"/>
          <w:sz w:val="24"/>
          <w:szCs w:val="24"/>
        </w:rPr>
        <w:t>10</w:t>
      </w:r>
      <w:r w:rsidR="006C40F7" w:rsidRPr="006A7EBA">
        <w:rPr>
          <w:rStyle w:val="aa"/>
          <w:sz w:val="24"/>
          <w:szCs w:val="24"/>
        </w:rPr>
        <w:t xml:space="preserve">. </w:t>
      </w:r>
      <w:r w:rsidR="001F06B0" w:rsidRPr="006A7EBA">
        <w:rPr>
          <w:rStyle w:val="aa"/>
          <w:sz w:val="24"/>
          <w:szCs w:val="24"/>
        </w:rPr>
        <w:t>ПРОЧИЕ УСЛОВИЯ</w:t>
      </w:r>
    </w:p>
    <w:p w:rsidR="0027651A" w:rsidRPr="006A7EBA" w:rsidRDefault="0027651A" w:rsidP="00400035">
      <w:pPr>
        <w:keepNext/>
        <w:shd w:val="clear" w:color="auto" w:fill="FFFFFF"/>
        <w:jc w:val="center"/>
        <w:rPr>
          <w:rStyle w:val="aa"/>
          <w:sz w:val="24"/>
          <w:szCs w:val="24"/>
        </w:rPr>
      </w:pPr>
    </w:p>
    <w:p w:rsidR="001F06B0" w:rsidRPr="006A7EBA" w:rsidRDefault="001F06B0" w:rsidP="004F6563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10.1. В случае смерти гражданина- Участника долевого строительства</w:t>
      </w:r>
      <w:r w:rsidR="00375CE1" w:rsidRPr="006A7EBA">
        <w:rPr>
          <w:spacing w:val="-9"/>
          <w:sz w:val="24"/>
          <w:szCs w:val="24"/>
        </w:rPr>
        <w:t xml:space="preserve">- </w:t>
      </w:r>
      <w:r w:rsidR="00232AF3" w:rsidRPr="006A7EBA">
        <w:rPr>
          <w:spacing w:val="-9"/>
          <w:sz w:val="24"/>
          <w:szCs w:val="24"/>
        </w:rPr>
        <w:t>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6F1D71" w:rsidRPr="006A7EBA" w:rsidRDefault="001F06B0" w:rsidP="00CA479B">
      <w:pPr>
        <w:shd w:val="clear" w:color="auto" w:fill="FFFFFF"/>
        <w:tabs>
          <w:tab w:val="left" w:pos="700"/>
        </w:tabs>
        <w:ind w:firstLine="709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10.2. </w:t>
      </w:r>
      <w:r w:rsidR="00232AF3" w:rsidRPr="006A7EBA">
        <w:rPr>
          <w:spacing w:val="-9"/>
          <w:sz w:val="24"/>
          <w:szCs w:val="24"/>
        </w:rPr>
        <w:t>Наследник или наследники вступают в Договор на основании свидетельства 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6F1D71" w:rsidRPr="006A7EBA" w:rsidRDefault="001F06B0" w:rsidP="00CA479B">
      <w:pPr>
        <w:shd w:val="clear" w:color="auto" w:fill="FFFFFF"/>
        <w:tabs>
          <w:tab w:val="left" w:pos="700"/>
        </w:tabs>
        <w:ind w:firstLine="709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 xml:space="preserve">10.3. </w:t>
      </w:r>
      <w:r w:rsidR="00232AF3" w:rsidRPr="006A7EBA">
        <w:rPr>
          <w:spacing w:val="-9"/>
          <w:sz w:val="24"/>
          <w:szCs w:val="24"/>
        </w:rPr>
        <w:t>Расходы по государственной регистрации</w:t>
      </w:r>
      <w:r w:rsidR="006D17D9" w:rsidRPr="006A7EBA">
        <w:rPr>
          <w:spacing w:val="-9"/>
          <w:sz w:val="24"/>
          <w:szCs w:val="24"/>
        </w:rPr>
        <w:t xml:space="preserve">настоящего </w:t>
      </w:r>
      <w:r w:rsidR="004F6563" w:rsidRPr="006A7EBA">
        <w:rPr>
          <w:spacing w:val="-9"/>
          <w:sz w:val="24"/>
          <w:szCs w:val="24"/>
        </w:rPr>
        <w:t>Договора</w:t>
      </w:r>
      <w:r w:rsidR="006D17D9" w:rsidRPr="006A7EBA">
        <w:rPr>
          <w:spacing w:val="-9"/>
          <w:sz w:val="24"/>
          <w:szCs w:val="24"/>
        </w:rPr>
        <w:t>, дополнительных соглашений к нему, до</w:t>
      </w:r>
      <w:r w:rsidR="00501151">
        <w:rPr>
          <w:spacing w:val="-9"/>
          <w:sz w:val="24"/>
          <w:szCs w:val="24"/>
        </w:rPr>
        <w:t>говора уступки прав требования, а так</w:t>
      </w:r>
      <w:r w:rsidR="001C0980" w:rsidRPr="006A7EBA">
        <w:rPr>
          <w:spacing w:val="-9"/>
          <w:sz w:val="24"/>
          <w:szCs w:val="24"/>
        </w:rPr>
        <w:t xml:space="preserve">же расходы по государственной регистрации Договора участия в долевом строительстве </w:t>
      </w:r>
      <w:r w:rsidR="00232AF3" w:rsidRPr="006A7EBA">
        <w:rPr>
          <w:spacing w:val="-9"/>
          <w:sz w:val="24"/>
          <w:szCs w:val="24"/>
        </w:rPr>
        <w:t xml:space="preserve"> на новых Уч</w:t>
      </w:r>
      <w:r w:rsidR="004F6563" w:rsidRPr="006A7EBA">
        <w:rPr>
          <w:spacing w:val="-9"/>
          <w:sz w:val="24"/>
          <w:szCs w:val="24"/>
        </w:rPr>
        <w:t>астников долевого строительства</w:t>
      </w:r>
      <w:r w:rsidR="00501151">
        <w:rPr>
          <w:spacing w:val="-9"/>
          <w:sz w:val="24"/>
          <w:szCs w:val="24"/>
        </w:rPr>
        <w:t>, а так</w:t>
      </w:r>
      <w:r w:rsidR="006D17D9" w:rsidRPr="006A7EBA">
        <w:rPr>
          <w:spacing w:val="-9"/>
          <w:sz w:val="24"/>
          <w:szCs w:val="24"/>
        </w:rPr>
        <w:t xml:space="preserve">же по государственной  регистрации права собственности на Объект долевого строительства </w:t>
      </w:r>
      <w:r w:rsidR="00232AF3" w:rsidRPr="006A7EBA">
        <w:rPr>
          <w:spacing w:val="-9"/>
          <w:sz w:val="24"/>
          <w:szCs w:val="24"/>
        </w:rPr>
        <w:t xml:space="preserve">несет Участник долевого строительства и(или) новые Участники долевого строительства. </w:t>
      </w:r>
      <w:r w:rsidR="006D17D9" w:rsidRPr="006A7EBA">
        <w:rPr>
          <w:spacing w:val="-9"/>
          <w:sz w:val="24"/>
          <w:szCs w:val="24"/>
        </w:rPr>
        <w:t>Участник долевого строительства обязан возместить Застройщику расходы по уплате госпошлины за регистрацию настоящего Договора, дополнительных соглашений к нему, договора уступки прав требований.</w:t>
      </w:r>
    </w:p>
    <w:p w:rsidR="00E51218" w:rsidRPr="006A7EBA" w:rsidRDefault="00E51218" w:rsidP="00E51218">
      <w:pPr>
        <w:ind w:right="16" w:firstLine="709"/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10.4. Настоящим, Участник долевого строительства подтверждает свою осведомленность о том, что Земельный участок с кадастровым номером 50:33:0040133:1981, общей площадью 18 700 кв.м., на котором осуществляется строительство Жилого дома (п. 2.1. настоящего Договора) предоставлен в аренду Застройщику для строительства многоквартирного жилого дома в соответствии с Договором аренды </w:t>
      </w:r>
      <w:r w:rsidR="00305006" w:rsidRPr="002D1259">
        <w:rPr>
          <w:sz w:val="24"/>
          <w:szCs w:val="24"/>
        </w:rPr>
        <w:t xml:space="preserve">№ 345 от 26.10.2017 г., зарегистрированный Управлением Росреестра по Московской области «07» декабря 2017 г. за № </w:t>
      </w:r>
      <w:r w:rsidR="00305006" w:rsidRPr="002B3F8C">
        <w:rPr>
          <w:sz w:val="24"/>
          <w:szCs w:val="24"/>
        </w:rPr>
        <w:t>50</w:t>
      </w:r>
      <w:r w:rsidR="00305006">
        <w:rPr>
          <w:sz w:val="24"/>
          <w:szCs w:val="24"/>
        </w:rPr>
        <w:t>:33:0040133:1981-50/033/2017-341</w:t>
      </w:r>
      <w:r w:rsidRPr="006A7EBA">
        <w:rPr>
          <w:sz w:val="24"/>
          <w:szCs w:val="24"/>
        </w:rPr>
        <w:t>.</w:t>
      </w:r>
    </w:p>
    <w:p w:rsidR="00E51218" w:rsidRPr="006A7EBA" w:rsidRDefault="00E51218" w:rsidP="00E51218">
      <w:pPr>
        <w:ind w:right="16" w:firstLine="709"/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Участник долевого строительства уведомлен и не возражает  против того, что в соответствии с п.1 ст. 65 Федерального закона от 16.07.1998 г. № 102-ФЗ «Об ипотеке (залоге недвижимости)», Застройщик вправе возводить на указанном земельном участке иные объекты недвижимости (трансформаторные подстанции, малые архитектурные формы и др.), кроме многоквартирного жилого дома по строительному адресу: Московская область, город Ступино, мкр. Юго-Западный без его согласия. </w:t>
      </w:r>
    </w:p>
    <w:p w:rsidR="000847E3" w:rsidRPr="006A7EBA" w:rsidRDefault="00E51218" w:rsidP="00E51218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 w:rsidRPr="006A7EBA">
        <w:rPr>
          <w:sz w:val="24"/>
          <w:szCs w:val="24"/>
        </w:rPr>
        <w:t>При этом, Участник долевого строительства поставлен в известность, что указанный земельный участок, обеспечивающий гарантию прав Участника долевого строительства, в виде установления залога на право аренды, будет разделен на несколько частей, с присвоением им новых кадастровых номеров.</w:t>
      </w:r>
    </w:p>
    <w:p w:rsidR="009977D7" w:rsidRPr="006A7EBA" w:rsidRDefault="009977D7" w:rsidP="00921965">
      <w:pPr>
        <w:shd w:val="clear" w:color="auto" w:fill="FFFFFF"/>
        <w:tabs>
          <w:tab w:val="left" w:pos="700"/>
        </w:tabs>
        <w:ind w:firstLine="709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10.5. Участник долевого строительства обязуется письменно информировать Застройщика об оформлении права собственности на вышеуказанную квартиру в 5</w:t>
      </w:r>
      <w:r w:rsidR="000D3E19">
        <w:rPr>
          <w:sz w:val="24"/>
          <w:szCs w:val="24"/>
        </w:rPr>
        <w:t>-</w:t>
      </w:r>
      <w:r w:rsidRPr="006A7EBA">
        <w:rPr>
          <w:sz w:val="24"/>
          <w:szCs w:val="24"/>
        </w:rPr>
        <w:t>дневный срок с момента внесения записи</w:t>
      </w:r>
      <w:r w:rsidR="00281032">
        <w:rPr>
          <w:sz w:val="24"/>
          <w:szCs w:val="24"/>
        </w:rPr>
        <w:t xml:space="preserve"> в ЕГРН</w:t>
      </w:r>
      <w:r w:rsidRPr="006A7EBA">
        <w:rPr>
          <w:sz w:val="24"/>
          <w:szCs w:val="24"/>
        </w:rPr>
        <w:t xml:space="preserve"> органами Росреестра по Московской области.</w:t>
      </w:r>
    </w:p>
    <w:p w:rsidR="008C676B" w:rsidRPr="006A7EBA" w:rsidRDefault="008C676B" w:rsidP="006F1D71">
      <w:pPr>
        <w:shd w:val="clear" w:color="auto" w:fill="FFFFFF"/>
        <w:tabs>
          <w:tab w:val="left" w:pos="700"/>
        </w:tabs>
        <w:jc w:val="both"/>
        <w:rPr>
          <w:rStyle w:val="aa"/>
          <w:b w:val="0"/>
          <w:bCs w:val="0"/>
          <w:sz w:val="24"/>
          <w:szCs w:val="24"/>
        </w:rPr>
      </w:pPr>
    </w:p>
    <w:p w:rsidR="002E700E" w:rsidRDefault="001F06B0" w:rsidP="00400035">
      <w:pPr>
        <w:shd w:val="clear" w:color="auto" w:fill="FFFFFF"/>
        <w:tabs>
          <w:tab w:val="left" w:pos="700"/>
        </w:tabs>
        <w:jc w:val="center"/>
        <w:rPr>
          <w:rStyle w:val="aa"/>
          <w:sz w:val="24"/>
          <w:szCs w:val="24"/>
        </w:rPr>
      </w:pPr>
      <w:r w:rsidRPr="006A7EBA">
        <w:rPr>
          <w:rStyle w:val="aa"/>
          <w:sz w:val="24"/>
          <w:szCs w:val="24"/>
        </w:rPr>
        <w:t xml:space="preserve">11. </w:t>
      </w:r>
      <w:r w:rsidR="006C40F7" w:rsidRPr="006A7EBA">
        <w:rPr>
          <w:rStyle w:val="aa"/>
          <w:sz w:val="24"/>
          <w:szCs w:val="24"/>
        </w:rPr>
        <w:t>ЗАКЛЮЧИТЕЛЬНЫЕ ПОЛОЖЕНИЯ</w:t>
      </w:r>
    </w:p>
    <w:p w:rsidR="0027651A" w:rsidRDefault="0027651A" w:rsidP="00400035">
      <w:pPr>
        <w:shd w:val="clear" w:color="auto" w:fill="FFFFFF"/>
        <w:tabs>
          <w:tab w:val="left" w:pos="700"/>
        </w:tabs>
        <w:jc w:val="center"/>
        <w:rPr>
          <w:rStyle w:val="aa"/>
          <w:sz w:val="24"/>
          <w:szCs w:val="24"/>
        </w:rPr>
      </w:pPr>
    </w:p>
    <w:p w:rsidR="006C40F7" w:rsidRPr="006A7EBA" w:rsidRDefault="00477FB9" w:rsidP="00F571DD">
      <w:pPr>
        <w:shd w:val="clear" w:color="auto" w:fill="FFFFFF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.1.</w:t>
      </w:r>
      <w:r w:rsidR="006C40F7" w:rsidRPr="006A7EBA">
        <w:rPr>
          <w:spacing w:val="-9"/>
          <w:sz w:val="24"/>
          <w:szCs w:val="24"/>
        </w:rPr>
        <w:t xml:space="preserve">При разрешении споров стороны руководствуются настоящим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оговором, а в случаях, не урегулированных настоящим </w:t>
      </w:r>
      <w:r w:rsidR="000D3E19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оговором – действующим законодател</w:t>
      </w:r>
      <w:r w:rsidR="009D1D7F" w:rsidRPr="006A7EBA">
        <w:rPr>
          <w:spacing w:val="-9"/>
          <w:sz w:val="24"/>
          <w:szCs w:val="24"/>
        </w:rPr>
        <w:t>ьством Российской Федерации</w:t>
      </w:r>
      <w:r w:rsidR="006C40F7" w:rsidRPr="006A7EBA">
        <w:rPr>
          <w:spacing w:val="-9"/>
          <w:sz w:val="24"/>
          <w:szCs w:val="24"/>
        </w:rPr>
        <w:t>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.2.</w:t>
      </w:r>
      <w:r w:rsidR="006C40F7" w:rsidRPr="006A7EBA">
        <w:rPr>
          <w:spacing w:val="-9"/>
          <w:sz w:val="24"/>
          <w:szCs w:val="24"/>
        </w:rPr>
        <w:t xml:space="preserve">Стороны пришли к соглашению о соблюдении обязательного претензионного (досудебного) порядка урегулирования споров по вопросам ненадлежащего исполнения настоящего </w:t>
      </w:r>
      <w:r w:rsidR="000D3E19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оговора. </w:t>
      </w:r>
    </w:p>
    <w:p w:rsidR="00AF18B5" w:rsidRPr="006A7EBA" w:rsidRDefault="00AF18B5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Стороны договорились, что любые иски по спорам из настоящего Договора или в связи с ним подлежат рассмотрению в Ступинском городском суде Московской области. Данное соглашение является соглашением об изменении территориальной подсудности дел (соглашением о договорной подсудности), предусмотренным ст. 32 Гражданского процессуального кодекса РФ. Отказ от договорной подсудности, предусмотренной настоящим Договором, возможен лишь путем заключения нового соглашения сторон об изменении договорной подсудности.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.3.</w:t>
      </w:r>
      <w:r w:rsidR="006C40F7" w:rsidRPr="006A7EBA">
        <w:rPr>
          <w:spacing w:val="-9"/>
          <w:sz w:val="24"/>
          <w:szCs w:val="24"/>
        </w:rPr>
        <w:t>При изменении реквизитов стороны: организационно-правовой формы, наименования, адреса местонахождения, номера расчетного счета, паспортных данных и т.п., изменившая реквизиты сторона обязана уведомить другую сторону в течение 10 (Десяти) дней о соответствующем изменении. Несоблюдение данного положения влечет ответственность нарушившей стороны за вызванные этим последствия.</w:t>
      </w:r>
    </w:p>
    <w:p w:rsidR="007E588C" w:rsidRPr="006A7EBA" w:rsidRDefault="00477FB9" w:rsidP="006C40F7">
      <w:pPr>
        <w:shd w:val="clear" w:color="auto" w:fill="FFFFFF"/>
        <w:ind w:firstLine="720"/>
        <w:jc w:val="both"/>
        <w:rPr>
          <w:spacing w:val="-9"/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.4.</w:t>
      </w:r>
      <w:r w:rsidR="007E588C" w:rsidRPr="006A7EBA">
        <w:rPr>
          <w:spacing w:val="-9"/>
          <w:sz w:val="24"/>
          <w:szCs w:val="24"/>
        </w:rPr>
        <w:t>Стороны пришли к соглашению, что все уведомления, извещения и претензии, а также иная официальная переписка считаются направленными надлежащим образом, если они направлены на адрес электронной почты, указанный в реквизитах настоящего Договора, если иное не предусмотрено применимым законодательством РФ</w:t>
      </w:r>
      <w:r w:rsidR="000D3E19" w:rsidRPr="000D3E19">
        <w:rPr>
          <w:spacing w:val="-9"/>
          <w:sz w:val="24"/>
          <w:szCs w:val="24"/>
        </w:rPr>
        <w:t xml:space="preserve">и настоящим Договором для отдельных случаев. </w:t>
      </w:r>
      <w:r w:rsidR="007E588C" w:rsidRPr="006A7EBA">
        <w:rPr>
          <w:spacing w:val="-9"/>
          <w:sz w:val="24"/>
          <w:szCs w:val="24"/>
        </w:rPr>
        <w:t xml:space="preserve"> Участник долевого строительства получает информацию от Застройщика посредством электронной почты, а также на сайте </w:t>
      </w:r>
      <w:hyperlink r:id="rId8" w:history="1">
        <w:r w:rsidR="00894437" w:rsidRPr="006A7EBA">
          <w:rPr>
            <w:rStyle w:val="a9"/>
            <w:color w:val="auto"/>
            <w:spacing w:val="-9"/>
            <w:sz w:val="24"/>
            <w:szCs w:val="24"/>
          </w:rPr>
          <w:t>www.b-stupino.ru</w:t>
        </w:r>
      </w:hyperlink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.5.</w:t>
      </w:r>
      <w:r w:rsidR="006C40F7" w:rsidRPr="006A7EBA">
        <w:rPr>
          <w:spacing w:val="-9"/>
          <w:sz w:val="24"/>
          <w:szCs w:val="24"/>
        </w:rPr>
        <w:t xml:space="preserve">Стороны гарантируют друг другу конфиденциальность полученных по настоящему </w:t>
      </w:r>
      <w:r w:rsidR="005C5FFE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оговору сведений.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.6.</w:t>
      </w:r>
      <w:r w:rsidR="006C40F7" w:rsidRPr="006A7EBA">
        <w:rPr>
          <w:spacing w:val="-9"/>
          <w:sz w:val="24"/>
          <w:szCs w:val="24"/>
        </w:rPr>
        <w:t xml:space="preserve">Договор составлен на </w:t>
      </w:r>
      <w:r w:rsidR="00FC3109" w:rsidRPr="006A7EBA">
        <w:rPr>
          <w:spacing w:val="-9"/>
          <w:sz w:val="24"/>
          <w:szCs w:val="24"/>
        </w:rPr>
        <w:t>1</w:t>
      </w:r>
      <w:r w:rsidR="001F3B91">
        <w:rPr>
          <w:spacing w:val="-9"/>
          <w:sz w:val="24"/>
          <w:szCs w:val="24"/>
        </w:rPr>
        <w:t>3</w:t>
      </w:r>
      <w:r w:rsidR="006C40F7" w:rsidRPr="006A7EBA">
        <w:rPr>
          <w:spacing w:val="-9"/>
          <w:sz w:val="24"/>
          <w:szCs w:val="24"/>
        </w:rPr>
        <w:t>листах без учета приложений.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.7.</w:t>
      </w:r>
      <w:r w:rsidR="006C40F7" w:rsidRPr="006A7EBA">
        <w:rPr>
          <w:spacing w:val="-9"/>
          <w:sz w:val="24"/>
          <w:szCs w:val="24"/>
        </w:rPr>
        <w:t xml:space="preserve">Все положения настоящего </w:t>
      </w:r>
      <w:r w:rsidR="000D3E19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оговора Участнику долевого строительства разъяснены и поняты им полностью, возражений не имеется.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pacing w:val="-9"/>
          <w:sz w:val="24"/>
          <w:szCs w:val="24"/>
        </w:rPr>
        <w:t>11</w:t>
      </w:r>
      <w:r w:rsidR="0060294A" w:rsidRPr="006A7EBA">
        <w:rPr>
          <w:spacing w:val="-9"/>
          <w:sz w:val="24"/>
          <w:szCs w:val="24"/>
        </w:rPr>
        <w:t>.8.</w:t>
      </w:r>
      <w:r w:rsidR="006C40F7" w:rsidRPr="006A7EBA">
        <w:rPr>
          <w:spacing w:val="-9"/>
          <w:sz w:val="24"/>
          <w:szCs w:val="24"/>
        </w:rPr>
        <w:t xml:space="preserve">Структура настоящего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 xml:space="preserve">оговора, а также наименования его разделов применяются сторонами в настоящем </w:t>
      </w:r>
      <w:r w:rsidR="008A35A4" w:rsidRPr="006A7EBA">
        <w:rPr>
          <w:spacing w:val="-9"/>
          <w:sz w:val="24"/>
          <w:szCs w:val="24"/>
        </w:rPr>
        <w:t>Д</w:t>
      </w:r>
      <w:r w:rsidR="006C40F7" w:rsidRPr="006A7EBA">
        <w:rPr>
          <w:spacing w:val="-9"/>
          <w:sz w:val="24"/>
          <w:szCs w:val="24"/>
        </w:rPr>
        <w:t>оговоре для удобства его понимания и не влияют на юридический смысл его содержания.</w:t>
      </w:r>
    </w:p>
    <w:p w:rsidR="006C40F7" w:rsidRPr="006A7EBA" w:rsidRDefault="00477FB9" w:rsidP="006C40F7">
      <w:pPr>
        <w:shd w:val="clear" w:color="auto" w:fill="FFFFFF"/>
        <w:ind w:firstLine="720"/>
        <w:jc w:val="both"/>
        <w:rPr>
          <w:sz w:val="24"/>
          <w:szCs w:val="24"/>
        </w:rPr>
      </w:pPr>
      <w:r w:rsidRPr="006A7EBA">
        <w:rPr>
          <w:sz w:val="24"/>
          <w:szCs w:val="24"/>
        </w:rPr>
        <w:t>11</w:t>
      </w:r>
      <w:r w:rsidR="006C40F7" w:rsidRPr="006A7EBA">
        <w:rPr>
          <w:sz w:val="24"/>
          <w:szCs w:val="24"/>
        </w:rPr>
        <w:t>.9. Приложения</w:t>
      </w:r>
      <w:r w:rsidR="00A95EEF" w:rsidRPr="006A7EBA">
        <w:rPr>
          <w:sz w:val="24"/>
          <w:szCs w:val="24"/>
        </w:rPr>
        <w:t>ми к настоящему Договору являются</w:t>
      </w:r>
      <w:r w:rsidR="006C40F7" w:rsidRPr="006A7EBA">
        <w:rPr>
          <w:sz w:val="24"/>
          <w:szCs w:val="24"/>
        </w:rPr>
        <w:t>:</w:t>
      </w:r>
    </w:p>
    <w:p w:rsidR="006C40F7" w:rsidRPr="006A7EBA" w:rsidRDefault="006C40F7" w:rsidP="006C40F7">
      <w:pPr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Приложение </w:t>
      </w:r>
      <w:r w:rsidR="00530647" w:rsidRPr="006A7EBA">
        <w:rPr>
          <w:sz w:val="24"/>
          <w:szCs w:val="24"/>
        </w:rPr>
        <w:t xml:space="preserve">№ 1 - </w:t>
      </w:r>
      <w:r w:rsidR="00451F61" w:rsidRPr="006A7EBA">
        <w:rPr>
          <w:sz w:val="24"/>
          <w:szCs w:val="24"/>
        </w:rPr>
        <w:t>План расположения Объекта долевого строительства на этаже с отображением границ Квартиры(местоположения) в пределах этажа, в котором расположена Квартира</w:t>
      </w:r>
      <w:r w:rsidRPr="006A7EBA">
        <w:rPr>
          <w:sz w:val="24"/>
          <w:szCs w:val="24"/>
        </w:rPr>
        <w:t>;</w:t>
      </w:r>
    </w:p>
    <w:p w:rsidR="00021286" w:rsidRPr="006A7EBA" w:rsidRDefault="00021286" w:rsidP="006C40F7">
      <w:pPr>
        <w:jc w:val="both"/>
        <w:rPr>
          <w:sz w:val="24"/>
          <w:szCs w:val="24"/>
        </w:rPr>
      </w:pPr>
      <w:r w:rsidRPr="006A7EBA">
        <w:rPr>
          <w:sz w:val="24"/>
          <w:szCs w:val="24"/>
        </w:rPr>
        <w:t>Приложение № 2 –</w:t>
      </w:r>
      <w:r w:rsidR="00451F61" w:rsidRPr="006A7EBA">
        <w:rPr>
          <w:sz w:val="24"/>
          <w:szCs w:val="24"/>
        </w:rPr>
        <w:t xml:space="preserve"> Описание  Объекта долевого строительства</w:t>
      </w:r>
      <w:r w:rsidR="00312412" w:rsidRPr="006A7EBA">
        <w:rPr>
          <w:sz w:val="24"/>
          <w:szCs w:val="24"/>
        </w:rPr>
        <w:t>;</w:t>
      </w:r>
    </w:p>
    <w:p w:rsidR="006C40F7" w:rsidRPr="006A7EBA" w:rsidRDefault="00021286" w:rsidP="00010A89">
      <w:pPr>
        <w:rPr>
          <w:sz w:val="24"/>
          <w:szCs w:val="24"/>
        </w:rPr>
      </w:pPr>
      <w:r w:rsidRPr="006A7EBA">
        <w:rPr>
          <w:sz w:val="24"/>
          <w:szCs w:val="24"/>
        </w:rPr>
        <w:t>Приложение № 3</w:t>
      </w:r>
      <w:r w:rsidR="006C40F7" w:rsidRPr="006A7EBA">
        <w:rPr>
          <w:sz w:val="24"/>
          <w:szCs w:val="24"/>
        </w:rPr>
        <w:t xml:space="preserve"> – </w:t>
      </w:r>
      <w:r w:rsidR="00F27C4F" w:rsidRPr="006A7EBA">
        <w:rPr>
          <w:sz w:val="22"/>
          <w:szCs w:val="22"/>
        </w:rPr>
        <w:t>Строительная готовность и инженерное обеспечение Объекта долевого строительства</w:t>
      </w:r>
      <w:r w:rsidR="00312412" w:rsidRPr="006A7EBA">
        <w:rPr>
          <w:sz w:val="24"/>
          <w:szCs w:val="24"/>
        </w:rPr>
        <w:t>.</w:t>
      </w:r>
    </w:p>
    <w:p w:rsidR="00DD7BB0" w:rsidRPr="00D65F51" w:rsidRDefault="00922118" w:rsidP="00D65F51">
      <w:pPr>
        <w:shd w:val="clear" w:color="auto" w:fill="FFFFFF"/>
        <w:tabs>
          <w:tab w:val="left" w:pos="840"/>
        </w:tabs>
        <w:jc w:val="both"/>
        <w:rPr>
          <w:sz w:val="24"/>
          <w:szCs w:val="24"/>
        </w:rPr>
      </w:pPr>
      <w:r w:rsidRPr="006A7EBA">
        <w:rPr>
          <w:sz w:val="24"/>
          <w:szCs w:val="24"/>
        </w:rPr>
        <w:t xml:space="preserve">            11.10. </w:t>
      </w:r>
      <w:r w:rsidR="00A95EEF" w:rsidRPr="006A7EBA">
        <w:rPr>
          <w:sz w:val="24"/>
          <w:szCs w:val="24"/>
        </w:rPr>
        <w:t>Приложения к настоящему Договору являются его неотъемлемой частью.</w:t>
      </w:r>
    </w:p>
    <w:p w:rsidR="00DD7BB0" w:rsidRDefault="00DD7BB0" w:rsidP="003F1520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3B" w:rsidRPr="006A7EBA" w:rsidRDefault="00477FB9" w:rsidP="003F1520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BA">
        <w:rPr>
          <w:rFonts w:ascii="Times New Roman" w:hAnsi="Times New Roman" w:cs="Times New Roman"/>
          <w:b/>
          <w:sz w:val="24"/>
          <w:szCs w:val="24"/>
        </w:rPr>
        <w:t>12</w:t>
      </w:r>
      <w:r w:rsidR="00EA483B" w:rsidRPr="006A7EBA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AA7EB7" w:rsidRPr="006A7EBA" w:rsidRDefault="00AA7EB7" w:rsidP="003F1520">
      <w:pPr>
        <w:pStyle w:val="ConsPlusNormal"/>
        <w:widowControl/>
        <w:tabs>
          <w:tab w:val="left" w:pos="1134"/>
        </w:tabs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387"/>
      </w:tblGrid>
      <w:tr w:rsidR="00EA483B" w:rsidRPr="006A7EBA" w:rsidTr="00E559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483B" w:rsidRPr="006A7EBA" w:rsidRDefault="00EA483B" w:rsidP="00985737">
            <w:pPr>
              <w:pStyle w:val="a4"/>
              <w:tabs>
                <w:tab w:val="left" w:pos="1134"/>
              </w:tabs>
              <w:ind w:left="459" w:right="-6"/>
              <w:jc w:val="left"/>
              <w:rPr>
                <w:b/>
                <w:lang w:val="ru-RU" w:eastAsia="ru-RU"/>
              </w:rPr>
            </w:pPr>
            <w:r w:rsidRPr="006A7EBA">
              <w:rPr>
                <w:b/>
                <w:lang w:val="ru-RU" w:eastAsia="ru-RU"/>
              </w:rPr>
              <w:t xml:space="preserve">Застройщик: 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6A7EBA">
              <w:rPr>
                <w:rFonts w:ascii="Times New Roman" w:hAnsi="Times New Roman"/>
                <w:b/>
                <w:sz w:val="24"/>
                <w:szCs w:val="24"/>
              </w:rPr>
              <w:t xml:space="preserve">ЗАО «ФинТрастОйл» 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A7EBA">
              <w:rPr>
                <w:rFonts w:ascii="Times New Roman" w:hAnsi="Times New Roman"/>
                <w:sz w:val="24"/>
                <w:szCs w:val="24"/>
              </w:rPr>
              <w:t>Юридический адрес: 121087, г. Москва, ул. Барклая, дом 6 стр.5, оф.</w:t>
            </w:r>
            <w:r w:rsidR="009977D7" w:rsidRPr="006A7E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A7EBA">
              <w:rPr>
                <w:rFonts w:ascii="Times New Roman" w:hAnsi="Times New Roman"/>
                <w:sz w:val="24"/>
                <w:szCs w:val="24"/>
              </w:rPr>
              <w:t>508.1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A7EBA">
              <w:rPr>
                <w:rFonts w:ascii="Times New Roman" w:hAnsi="Times New Roman"/>
                <w:sz w:val="24"/>
                <w:szCs w:val="24"/>
              </w:rPr>
              <w:t xml:space="preserve">ОГРН 1037722025373, 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A7EBA">
              <w:rPr>
                <w:rFonts w:ascii="Times New Roman" w:hAnsi="Times New Roman"/>
                <w:sz w:val="24"/>
                <w:szCs w:val="24"/>
              </w:rPr>
              <w:t>ИНН 7722291753, КПП 773001001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A7EBA">
              <w:rPr>
                <w:rFonts w:ascii="Times New Roman" w:hAnsi="Times New Roman"/>
                <w:sz w:val="24"/>
                <w:szCs w:val="24"/>
              </w:rPr>
              <w:t xml:space="preserve">р/с 40702810840420001590 </w:t>
            </w:r>
            <w:r w:rsidR="00232C3D" w:rsidRPr="006A7EBA">
              <w:rPr>
                <w:rFonts w:ascii="Times New Roman" w:hAnsi="Times New Roman"/>
                <w:iCs/>
                <w:sz w:val="24"/>
                <w:szCs w:val="24"/>
              </w:rPr>
              <w:t>ПАО Сбербанк.</w:t>
            </w:r>
          </w:p>
          <w:p w:rsidR="00CB63FF" w:rsidRPr="006A7EBA" w:rsidRDefault="00CB63FF" w:rsidP="00985737">
            <w:pPr>
              <w:pStyle w:val="afb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6A7EBA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4E3786" w:rsidRPr="006540B2" w:rsidRDefault="00CB63FF" w:rsidP="00985737">
            <w:pPr>
              <w:pStyle w:val="a4"/>
              <w:tabs>
                <w:tab w:val="left" w:pos="1134"/>
              </w:tabs>
              <w:ind w:left="459" w:right="-6"/>
              <w:rPr>
                <w:lang w:val="ru-RU" w:eastAsia="ru-RU"/>
              </w:rPr>
            </w:pPr>
            <w:r w:rsidRPr="006A7EBA">
              <w:t>БИК 044525225</w:t>
            </w:r>
          </w:p>
          <w:p w:rsidR="00C8166C" w:rsidRPr="006540B2" w:rsidRDefault="00C8166C" w:rsidP="00985737">
            <w:pPr>
              <w:pStyle w:val="a4"/>
              <w:tabs>
                <w:tab w:val="left" w:pos="1134"/>
              </w:tabs>
              <w:ind w:left="459" w:right="-6"/>
              <w:rPr>
                <w:lang w:val="ru-RU" w:eastAsia="ru-RU"/>
              </w:rPr>
            </w:pPr>
            <w:r w:rsidRPr="006A7EBA">
              <w:rPr>
                <w:lang w:val="en-US" w:eastAsia="ru-RU"/>
              </w:rPr>
              <w:t>e</w:t>
            </w:r>
            <w:r w:rsidRPr="006540B2">
              <w:rPr>
                <w:lang w:val="ru-RU" w:eastAsia="ru-RU"/>
              </w:rPr>
              <w:t>-</w:t>
            </w:r>
            <w:r w:rsidRPr="006A7EBA">
              <w:rPr>
                <w:lang w:val="en-US" w:eastAsia="ru-RU"/>
              </w:rPr>
              <w:t>mail</w:t>
            </w:r>
            <w:r w:rsidRPr="006540B2">
              <w:rPr>
                <w:lang w:val="ru-RU" w:eastAsia="ru-RU"/>
              </w:rPr>
              <w:t xml:space="preserve">: </w:t>
            </w:r>
            <w:r w:rsidRPr="006A7EBA">
              <w:rPr>
                <w:lang w:val="en-US" w:eastAsia="ru-RU"/>
              </w:rPr>
              <w:t>fintrastoil</w:t>
            </w:r>
            <w:r w:rsidRPr="006540B2">
              <w:rPr>
                <w:lang w:val="ru-RU" w:eastAsia="ru-RU"/>
              </w:rPr>
              <w:t>@</w:t>
            </w:r>
            <w:r w:rsidRPr="006A7EBA">
              <w:rPr>
                <w:lang w:val="en-US" w:eastAsia="ru-RU"/>
              </w:rPr>
              <w:t>yandex</w:t>
            </w:r>
            <w:r w:rsidRPr="006540B2">
              <w:rPr>
                <w:lang w:val="ru-RU" w:eastAsia="ru-RU"/>
              </w:rPr>
              <w:t>.</w:t>
            </w:r>
            <w:r w:rsidRPr="006A7EBA">
              <w:rPr>
                <w:lang w:val="en-US" w:eastAsia="ru-RU"/>
              </w:rPr>
              <w:t>ru</w:t>
            </w:r>
          </w:p>
          <w:p w:rsidR="00E55970" w:rsidRPr="006540B2" w:rsidRDefault="00E55970" w:rsidP="00985737">
            <w:pPr>
              <w:pStyle w:val="ConsPlusNonformat"/>
              <w:widowControl/>
              <w:tabs>
                <w:tab w:val="left" w:pos="1134"/>
              </w:tabs>
              <w:ind w:left="45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B0" w:rsidRPr="006540B2" w:rsidRDefault="00DD7BB0" w:rsidP="00985737">
            <w:pPr>
              <w:pStyle w:val="ConsPlusNonformat"/>
              <w:widowControl/>
              <w:tabs>
                <w:tab w:val="left" w:pos="1134"/>
              </w:tabs>
              <w:ind w:left="459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A" w:rsidRPr="006540B2" w:rsidRDefault="0027651A" w:rsidP="0026574F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1A" w:rsidRPr="006540B2" w:rsidRDefault="0027651A" w:rsidP="0026574F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4F" w:rsidRDefault="001F3B91" w:rsidP="001F3B91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директор:</w:t>
            </w:r>
          </w:p>
          <w:p w:rsidR="0026574F" w:rsidRPr="002B3F8C" w:rsidRDefault="0026574F" w:rsidP="0026574F">
            <w:pPr>
              <w:pStyle w:val="ConsPlusNonformat"/>
              <w:widowControl/>
              <w:tabs>
                <w:tab w:val="left" w:pos="1134"/>
              </w:tabs>
              <w:ind w:right="-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74F" w:rsidRPr="002B3F8C" w:rsidRDefault="0026574F" w:rsidP="0026574F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1F3B91">
              <w:rPr>
                <w:rFonts w:ascii="Times New Roman" w:hAnsi="Times New Roman" w:cs="Times New Roman"/>
                <w:b/>
                <w:sz w:val="24"/>
                <w:szCs w:val="24"/>
              </w:rPr>
              <w:t>Нестор Б.Е.</w:t>
            </w:r>
          </w:p>
          <w:p w:rsidR="0026574F" w:rsidRPr="002B3F8C" w:rsidRDefault="0026574F" w:rsidP="0026574F">
            <w:pPr>
              <w:pStyle w:val="ConsPlusNonformat"/>
              <w:widowControl/>
              <w:tabs>
                <w:tab w:val="left" w:pos="1134"/>
              </w:tabs>
              <w:ind w:right="-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7F1A68" w:rsidRPr="00C51356" w:rsidRDefault="007F1A68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DD" w:rsidRPr="00C51356" w:rsidRDefault="00F571DD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DD" w:rsidRPr="00C51356" w:rsidRDefault="00F571DD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DD" w:rsidRPr="00C51356" w:rsidRDefault="00F571DD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DD" w:rsidRPr="00C51356" w:rsidRDefault="00F571DD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DD" w:rsidRPr="00C51356" w:rsidRDefault="00F571DD" w:rsidP="00DD7BB0">
            <w:pPr>
              <w:pStyle w:val="ConsPlusNonformat"/>
              <w:widowControl/>
              <w:tabs>
                <w:tab w:val="left" w:pos="1134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AFA" w:rsidRPr="006A7EBA" w:rsidRDefault="00C30AFA" w:rsidP="00CA479B">
            <w:pPr>
              <w:pStyle w:val="ConsPlusNonformat"/>
              <w:widowControl/>
              <w:tabs>
                <w:tab w:val="left" w:pos="1134"/>
              </w:tabs>
              <w:ind w:right="-6"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3B" w:rsidRPr="006A7EBA" w:rsidRDefault="00EA483B" w:rsidP="003F1520">
            <w:pPr>
              <w:pStyle w:val="ConsPlusNonformat"/>
              <w:widowControl/>
              <w:tabs>
                <w:tab w:val="left" w:pos="1134"/>
              </w:tabs>
              <w:ind w:right="-6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20965" w:rsidRPr="006A7EBA" w:rsidRDefault="00EA483B" w:rsidP="00140E1E">
            <w:pPr>
              <w:pStyle w:val="ConsPlusNonformat"/>
              <w:widowControl/>
              <w:tabs>
                <w:tab w:val="left" w:pos="452"/>
                <w:tab w:val="left" w:pos="5612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EB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долевого строительства:</w:t>
            </w:r>
          </w:p>
          <w:p w:rsidR="0019774D" w:rsidRDefault="0019774D" w:rsidP="0019774D">
            <w:pPr>
              <w:pStyle w:val="ConsPlusNonformat"/>
              <w:tabs>
                <w:tab w:val="left" w:pos="45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9774D" w:rsidRDefault="0019774D" w:rsidP="0019774D">
            <w:pPr>
              <w:pStyle w:val="ConsPlusNonformat"/>
              <w:tabs>
                <w:tab w:val="left" w:pos="452"/>
              </w:tabs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F3B91" w:rsidRDefault="001F3B91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91" w:rsidRDefault="001F3B91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E9" w:rsidRDefault="003A2FE9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4D" w:rsidRDefault="0019774D" w:rsidP="003A2FE9">
            <w:pPr>
              <w:pStyle w:val="ConsPlusNonformat"/>
              <w:widowControl/>
              <w:tabs>
                <w:tab w:val="left" w:pos="452"/>
              </w:tabs>
              <w:ind w:right="-6" w:firstLine="4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39" w:rsidRDefault="00015939" w:rsidP="003A2FE9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429" w:rsidRDefault="003A2FE9" w:rsidP="003A2FE9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1977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780C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80C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AA7429" w:rsidRDefault="00AA7429" w:rsidP="00AA7429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E28" w:rsidRDefault="00886E28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B2" w:rsidRPr="006A7EBA" w:rsidRDefault="006540B2" w:rsidP="00E70488">
            <w:pPr>
              <w:pStyle w:val="ConsPlusNonformat"/>
              <w:widowControl/>
              <w:tabs>
                <w:tab w:val="left" w:pos="452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BE" w:rsidRPr="006A7EBA" w:rsidTr="00E5597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67ABE" w:rsidRPr="006A7EBA" w:rsidRDefault="00A67ABE" w:rsidP="00985737">
            <w:pPr>
              <w:pStyle w:val="a4"/>
              <w:tabs>
                <w:tab w:val="left" w:pos="1134"/>
              </w:tabs>
              <w:ind w:left="459" w:right="-6"/>
              <w:jc w:val="left"/>
              <w:rPr>
                <w:b/>
                <w:lang w:val="ru-RU"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7ABE" w:rsidRPr="006A7EBA" w:rsidRDefault="00A67ABE" w:rsidP="00140E1E">
            <w:pPr>
              <w:pStyle w:val="ConsPlusNonformat"/>
              <w:widowControl/>
              <w:tabs>
                <w:tab w:val="left" w:pos="452"/>
                <w:tab w:val="left" w:pos="5612"/>
              </w:tabs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651A" w:rsidRDefault="0027651A" w:rsidP="001F3B91">
      <w:pPr>
        <w:rPr>
          <w:b/>
          <w:sz w:val="22"/>
          <w:szCs w:val="22"/>
        </w:rPr>
      </w:pPr>
    </w:p>
    <w:p w:rsidR="00AF2C25" w:rsidRPr="00FE7282" w:rsidRDefault="00AF2C25" w:rsidP="00D65F51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ПРИЛОЖЕНИЕ № 1</w:t>
      </w:r>
    </w:p>
    <w:p w:rsidR="00AF2C25" w:rsidRPr="002470EB" w:rsidRDefault="00AF2C25" w:rsidP="00AF2C25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к Договору участия в долевом строительстве № ДДУ-</w:t>
      </w:r>
      <w:r>
        <w:rPr>
          <w:b/>
          <w:sz w:val="22"/>
          <w:szCs w:val="22"/>
        </w:rPr>
        <w:t>ЮЗ</w:t>
      </w:r>
      <w:r w:rsidRPr="00FE728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 w:rsidRPr="00FE728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Ф</w:t>
      </w:r>
      <w:r w:rsidRPr="00FE7282">
        <w:rPr>
          <w:b/>
          <w:sz w:val="22"/>
          <w:szCs w:val="22"/>
        </w:rPr>
        <w:t>Л-</w:t>
      </w:r>
      <w:r w:rsidR="0019774D">
        <w:rPr>
          <w:b/>
          <w:sz w:val="22"/>
          <w:szCs w:val="22"/>
        </w:rPr>
        <w:t>__</w:t>
      </w:r>
    </w:p>
    <w:p w:rsidR="00AF2C25" w:rsidRPr="00FE7282" w:rsidRDefault="00AF2C25" w:rsidP="00AF2C25">
      <w:pPr>
        <w:jc w:val="center"/>
        <w:rPr>
          <w:sz w:val="22"/>
          <w:szCs w:val="22"/>
        </w:rPr>
      </w:pPr>
    </w:p>
    <w:p w:rsidR="00AF2C25" w:rsidRPr="00FE7282" w:rsidRDefault="00AF2C25" w:rsidP="00AF2C25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 xml:space="preserve">от </w:t>
      </w:r>
      <w:r w:rsidR="0019774D">
        <w:rPr>
          <w:b/>
          <w:sz w:val="22"/>
          <w:szCs w:val="22"/>
        </w:rPr>
        <w:t>_____________</w:t>
      </w:r>
      <w:r w:rsidRPr="00FE7282">
        <w:rPr>
          <w:b/>
          <w:sz w:val="22"/>
          <w:szCs w:val="22"/>
        </w:rPr>
        <w:t>года.</w:t>
      </w:r>
    </w:p>
    <w:p w:rsidR="00AF2C25" w:rsidRPr="00FE7282" w:rsidRDefault="00AF2C25" w:rsidP="00AF2C25">
      <w:pPr>
        <w:spacing w:before="360" w:after="360"/>
        <w:jc w:val="center"/>
        <w:rPr>
          <w:smallCaps/>
          <w:sz w:val="22"/>
          <w:szCs w:val="22"/>
        </w:rPr>
      </w:pPr>
      <w:r w:rsidRPr="00FE7282">
        <w:rPr>
          <w:smallCaps/>
          <w:sz w:val="22"/>
          <w:szCs w:val="22"/>
        </w:rPr>
        <w:t>План расположения Объекта долевого строительства на этаже</w:t>
      </w:r>
      <w:r w:rsidRPr="00FE7282">
        <w:rPr>
          <w:smallCaps/>
          <w:sz w:val="22"/>
          <w:szCs w:val="22"/>
        </w:rPr>
        <w:br/>
        <w:t>с отображением границ Квартиры (места расположения) в пределах этажа</w:t>
      </w:r>
    </w:p>
    <w:p w:rsidR="00817DC3" w:rsidRPr="00817DC3" w:rsidRDefault="00817DC3" w:rsidP="00817DC3">
      <w:pPr>
        <w:spacing w:before="360" w:after="360"/>
        <w:jc w:val="center"/>
        <w:rPr>
          <w:sz w:val="22"/>
          <w:szCs w:val="22"/>
        </w:rPr>
      </w:pPr>
      <w:r w:rsidRPr="00817DC3">
        <w:rPr>
          <w:sz w:val="22"/>
          <w:szCs w:val="22"/>
        </w:rPr>
        <w:t xml:space="preserve">Дом № 2 Секция </w:t>
      </w:r>
      <w:r w:rsidR="0019774D">
        <w:rPr>
          <w:sz w:val="22"/>
          <w:szCs w:val="22"/>
        </w:rPr>
        <w:t>___</w:t>
      </w:r>
      <w:r w:rsidRPr="00817DC3">
        <w:rPr>
          <w:sz w:val="22"/>
          <w:szCs w:val="22"/>
        </w:rPr>
        <w:t xml:space="preserve"> многоэтажного жилого дома</w:t>
      </w:r>
      <w:r w:rsidRPr="00817DC3">
        <w:rPr>
          <w:sz w:val="22"/>
          <w:szCs w:val="22"/>
        </w:rPr>
        <w:br/>
        <w:t>со встроенно-пристроенными помещениями коммерческого назначения по адресу:</w:t>
      </w:r>
      <w:r w:rsidRPr="00817DC3">
        <w:rPr>
          <w:sz w:val="22"/>
          <w:szCs w:val="22"/>
        </w:rPr>
        <w:br/>
        <w:t>Московская область, г. Ступино, мкр. Юго-Западный</w:t>
      </w:r>
    </w:p>
    <w:p w:rsidR="00817DC3" w:rsidRPr="00817DC3" w:rsidRDefault="00817DC3" w:rsidP="00817DC3">
      <w:pPr>
        <w:jc w:val="center"/>
        <w:rPr>
          <w:sz w:val="22"/>
          <w:szCs w:val="22"/>
        </w:rPr>
      </w:pPr>
      <w:r w:rsidRPr="00817DC3">
        <w:rPr>
          <w:sz w:val="22"/>
          <w:szCs w:val="22"/>
        </w:rPr>
        <w:t xml:space="preserve">Этаж </w:t>
      </w:r>
      <w:r w:rsidR="0019774D">
        <w:rPr>
          <w:sz w:val="22"/>
          <w:szCs w:val="22"/>
        </w:rPr>
        <w:t>__</w:t>
      </w:r>
      <w:r w:rsidRPr="00817DC3">
        <w:rPr>
          <w:sz w:val="22"/>
          <w:szCs w:val="22"/>
        </w:rPr>
        <w:t xml:space="preserve"> (</w:t>
      </w:r>
      <w:r w:rsidR="0019774D">
        <w:rPr>
          <w:sz w:val="22"/>
          <w:szCs w:val="22"/>
        </w:rPr>
        <w:t>________</w:t>
      </w:r>
      <w:r w:rsidRPr="00817DC3">
        <w:rPr>
          <w:sz w:val="22"/>
          <w:szCs w:val="22"/>
        </w:rPr>
        <w:t>)</w:t>
      </w:r>
    </w:p>
    <w:p w:rsidR="00817DC3" w:rsidRPr="00817DC3" w:rsidRDefault="0019774D" w:rsidP="00817DC3">
      <w:pPr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817DC3" w:rsidRPr="00817DC3">
        <w:rPr>
          <w:sz w:val="22"/>
          <w:szCs w:val="22"/>
        </w:rPr>
        <w:t>-комнатная квартира: Квартира № </w:t>
      </w:r>
      <w:r>
        <w:rPr>
          <w:sz w:val="22"/>
          <w:szCs w:val="22"/>
        </w:rPr>
        <w:t>__</w:t>
      </w:r>
    </w:p>
    <w:p w:rsidR="00AF2C25" w:rsidRPr="00AF2C25" w:rsidRDefault="00AF2C25" w:rsidP="00785CA3">
      <w:pPr>
        <w:jc w:val="center"/>
        <w:rPr>
          <w:sz w:val="22"/>
          <w:szCs w:val="22"/>
        </w:rPr>
      </w:pPr>
    </w:p>
    <w:p w:rsidR="00AF2C25" w:rsidRDefault="00AF2C25" w:rsidP="00AF2C25">
      <w:pPr>
        <w:jc w:val="center"/>
        <w:rPr>
          <w:sz w:val="22"/>
          <w:szCs w:val="22"/>
        </w:rPr>
      </w:pPr>
    </w:p>
    <w:p w:rsidR="00AF2C25" w:rsidRDefault="00AF2C25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noProof/>
          <w:sz w:val="22"/>
          <w:szCs w:val="22"/>
        </w:rPr>
      </w:pPr>
    </w:p>
    <w:p w:rsidR="0019774D" w:rsidRDefault="0019774D" w:rsidP="00AF2C25">
      <w:pPr>
        <w:jc w:val="center"/>
        <w:rPr>
          <w:sz w:val="22"/>
          <w:szCs w:val="22"/>
        </w:rPr>
      </w:pPr>
    </w:p>
    <w:p w:rsidR="00AF2C25" w:rsidRDefault="00AF2C25" w:rsidP="00AF2C25">
      <w:pPr>
        <w:tabs>
          <w:tab w:val="left" w:pos="11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4798"/>
        <w:gridCol w:w="5091"/>
      </w:tblGrid>
      <w:tr w:rsidR="00AF2C25" w:rsidRPr="00AF2C25" w:rsidTr="001F3B91">
        <w:tc>
          <w:tcPr>
            <w:tcW w:w="4798" w:type="dxa"/>
            <w:shd w:val="clear" w:color="auto" w:fill="auto"/>
          </w:tcPr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Застройщик</w:t>
            </w:r>
          </w:p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AF2C25" w:rsidRPr="00AF2C25" w:rsidRDefault="00AF2C25" w:rsidP="001F3B91">
            <w:pPr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 </w:t>
            </w:r>
            <w:r w:rsidR="001F3B91">
              <w:rPr>
                <w:b/>
                <w:sz w:val="22"/>
                <w:szCs w:val="22"/>
              </w:rPr>
              <w:t>Нестор Б.Е.</w:t>
            </w:r>
          </w:p>
        </w:tc>
        <w:tc>
          <w:tcPr>
            <w:tcW w:w="5091" w:type="dxa"/>
            <w:shd w:val="clear" w:color="auto" w:fill="auto"/>
          </w:tcPr>
          <w:p w:rsidR="00AF2C25" w:rsidRPr="00AF2C25" w:rsidRDefault="00AF2C25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Участник долевого строительства</w:t>
            </w:r>
          </w:p>
          <w:p w:rsidR="00AF2C25" w:rsidRPr="00AF2C25" w:rsidRDefault="00AF2C25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AF2C25" w:rsidRPr="00AF2C25" w:rsidRDefault="00AF2C25" w:rsidP="0027651A">
            <w:pPr>
              <w:pStyle w:val="ConsPlusNonformat"/>
              <w:widowControl/>
              <w:tabs>
                <w:tab w:val="left" w:pos="452"/>
              </w:tabs>
              <w:ind w:right="-6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113E" w:rsidRPr="00AF2C25" w:rsidRDefault="00AF2C25" w:rsidP="0019774D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___________________ </w:t>
            </w:r>
            <w:r w:rsidR="0019774D">
              <w:rPr>
                <w:b/>
                <w:sz w:val="22"/>
                <w:szCs w:val="22"/>
              </w:rPr>
              <w:t>___________</w:t>
            </w:r>
            <w:r w:rsidR="00D111A2">
              <w:rPr>
                <w:b/>
                <w:sz w:val="22"/>
                <w:szCs w:val="22"/>
              </w:rPr>
              <w:br/>
            </w:r>
            <w:r w:rsidR="00D111A2">
              <w:rPr>
                <w:b/>
                <w:sz w:val="22"/>
                <w:szCs w:val="22"/>
              </w:rPr>
              <w:br/>
            </w:r>
          </w:p>
        </w:tc>
      </w:tr>
    </w:tbl>
    <w:p w:rsidR="00817DC3" w:rsidRDefault="00817DC3" w:rsidP="00817DC3">
      <w:pPr>
        <w:jc w:val="center"/>
        <w:rPr>
          <w:b/>
          <w:sz w:val="22"/>
          <w:szCs w:val="22"/>
        </w:rPr>
      </w:pPr>
    </w:p>
    <w:p w:rsidR="00817DC3" w:rsidRDefault="00817DC3" w:rsidP="00817DC3">
      <w:pPr>
        <w:jc w:val="center"/>
        <w:rPr>
          <w:b/>
          <w:sz w:val="22"/>
          <w:szCs w:val="22"/>
        </w:rPr>
      </w:pPr>
    </w:p>
    <w:p w:rsidR="00015939" w:rsidRDefault="00015939" w:rsidP="00817DC3">
      <w:pPr>
        <w:jc w:val="center"/>
        <w:rPr>
          <w:b/>
          <w:sz w:val="22"/>
          <w:szCs w:val="22"/>
        </w:rPr>
      </w:pPr>
    </w:p>
    <w:p w:rsidR="00015939" w:rsidRDefault="00015939" w:rsidP="00817DC3">
      <w:pPr>
        <w:jc w:val="center"/>
        <w:rPr>
          <w:b/>
          <w:sz w:val="22"/>
          <w:szCs w:val="22"/>
        </w:rPr>
      </w:pPr>
    </w:p>
    <w:p w:rsidR="00AF2C25" w:rsidRPr="00FE7282" w:rsidRDefault="00AF2C25" w:rsidP="00817DC3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ПРИЛОЖЕНИЕ № 2</w:t>
      </w:r>
    </w:p>
    <w:p w:rsidR="00AF2C25" w:rsidRPr="002470EB" w:rsidRDefault="00AF2C25" w:rsidP="00AF2C25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к Договору участия в долевом строительстве № ДДУ-</w:t>
      </w:r>
      <w:r>
        <w:rPr>
          <w:b/>
          <w:sz w:val="22"/>
          <w:szCs w:val="22"/>
        </w:rPr>
        <w:t>ЮЗ</w:t>
      </w:r>
      <w:r w:rsidRPr="00FE728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 w:rsidRPr="00FE728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Ф</w:t>
      </w:r>
      <w:r w:rsidRPr="00FE7282">
        <w:rPr>
          <w:b/>
          <w:sz w:val="22"/>
          <w:szCs w:val="22"/>
        </w:rPr>
        <w:t>Л-</w:t>
      </w:r>
      <w:r w:rsidR="0019774D">
        <w:rPr>
          <w:b/>
          <w:sz w:val="22"/>
          <w:szCs w:val="22"/>
        </w:rPr>
        <w:t>__</w:t>
      </w:r>
    </w:p>
    <w:p w:rsidR="00AF2C25" w:rsidRPr="00FE7282" w:rsidRDefault="00AF2C25" w:rsidP="00AF2C25">
      <w:pPr>
        <w:jc w:val="center"/>
        <w:rPr>
          <w:sz w:val="22"/>
          <w:szCs w:val="22"/>
        </w:rPr>
      </w:pPr>
    </w:p>
    <w:p w:rsidR="00A30322" w:rsidRPr="00FE7282" w:rsidRDefault="00A30322" w:rsidP="00A30322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 xml:space="preserve">от </w:t>
      </w:r>
      <w:r w:rsidR="0019774D">
        <w:rPr>
          <w:b/>
          <w:sz w:val="22"/>
          <w:szCs w:val="22"/>
        </w:rPr>
        <w:t>________________</w:t>
      </w:r>
      <w:r w:rsidRPr="00FE7282">
        <w:rPr>
          <w:b/>
          <w:sz w:val="22"/>
          <w:szCs w:val="22"/>
        </w:rPr>
        <w:t>года.</w:t>
      </w:r>
    </w:p>
    <w:p w:rsidR="00AF2C25" w:rsidRPr="00FE7282" w:rsidRDefault="00AF2C25" w:rsidP="00AF2C25">
      <w:pPr>
        <w:spacing w:before="360" w:after="360"/>
        <w:jc w:val="center"/>
        <w:rPr>
          <w:smallCaps/>
          <w:sz w:val="22"/>
          <w:szCs w:val="22"/>
        </w:rPr>
      </w:pPr>
      <w:r w:rsidRPr="00FE7282">
        <w:rPr>
          <w:smallCaps/>
          <w:sz w:val="22"/>
          <w:szCs w:val="22"/>
        </w:rPr>
        <w:t>Описание объекта долевого строительства</w:t>
      </w:r>
    </w:p>
    <w:p w:rsidR="00AF2C25" w:rsidRDefault="00AF2C25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noProof/>
          <w:sz w:val="22"/>
          <w:szCs w:val="22"/>
        </w:rPr>
      </w:pPr>
    </w:p>
    <w:p w:rsidR="0019774D" w:rsidRDefault="0019774D" w:rsidP="002F0312">
      <w:pPr>
        <w:jc w:val="center"/>
        <w:rPr>
          <w:sz w:val="22"/>
          <w:szCs w:val="22"/>
        </w:rPr>
      </w:pPr>
    </w:p>
    <w:p w:rsidR="00AF6EB6" w:rsidRPr="00FE7282" w:rsidRDefault="00AF6EB6" w:rsidP="002F0312">
      <w:pPr>
        <w:jc w:val="center"/>
        <w:rPr>
          <w:sz w:val="22"/>
          <w:szCs w:val="22"/>
        </w:rPr>
      </w:pP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Проектная площадь </w:t>
      </w:r>
      <w:r w:rsidRPr="00817DC3">
        <w:rPr>
          <w:b/>
          <w:i/>
          <w:sz w:val="22"/>
          <w:szCs w:val="22"/>
        </w:rPr>
        <w:t>Квартиры-№</w:t>
      </w:r>
      <w:r w:rsidR="0019774D">
        <w:rPr>
          <w:b/>
          <w:i/>
          <w:sz w:val="22"/>
          <w:szCs w:val="22"/>
        </w:rPr>
        <w:t>__</w:t>
      </w:r>
      <w:r w:rsidRPr="00817DC3">
        <w:rPr>
          <w:sz w:val="22"/>
          <w:szCs w:val="22"/>
        </w:rPr>
        <w:t xml:space="preserve">(без учета площади балконов и лоджий) – </w:t>
      </w:r>
      <w:r w:rsidR="0019774D">
        <w:rPr>
          <w:sz w:val="22"/>
          <w:szCs w:val="22"/>
        </w:rPr>
        <w:t>___</w:t>
      </w:r>
      <w:r w:rsidRPr="00817DC3">
        <w:rPr>
          <w:sz w:val="22"/>
          <w:szCs w:val="22"/>
        </w:rPr>
        <w:t xml:space="preserve"> м</w:t>
      </w:r>
      <w:r w:rsidRPr="00817DC3">
        <w:rPr>
          <w:sz w:val="22"/>
          <w:szCs w:val="22"/>
          <w:vertAlign w:val="superscript"/>
        </w:rPr>
        <w:t>2</w:t>
      </w: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Проектная общая площадь </w:t>
      </w:r>
      <w:r w:rsidRPr="00817DC3">
        <w:rPr>
          <w:b/>
          <w:i/>
          <w:sz w:val="22"/>
          <w:szCs w:val="22"/>
        </w:rPr>
        <w:t>Квартиры-№</w:t>
      </w:r>
      <w:r w:rsidR="0019774D">
        <w:rPr>
          <w:b/>
          <w:i/>
          <w:sz w:val="22"/>
          <w:szCs w:val="22"/>
        </w:rPr>
        <w:t>__</w:t>
      </w:r>
      <w:r w:rsidRPr="00817DC3">
        <w:rPr>
          <w:sz w:val="22"/>
          <w:szCs w:val="22"/>
        </w:rPr>
        <w:t xml:space="preserve">(с учетом площади балконов и лоджий) – </w:t>
      </w:r>
      <w:r w:rsidR="0019774D">
        <w:rPr>
          <w:sz w:val="22"/>
          <w:szCs w:val="22"/>
        </w:rPr>
        <w:t>__</w:t>
      </w:r>
      <w:r w:rsidRPr="00817DC3">
        <w:rPr>
          <w:sz w:val="22"/>
          <w:szCs w:val="22"/>
        </w:rPr>
        <w:t xml:space="preserve"> м</w:t>
      </w:r>
      <w:r w:rsidRPr="00817DC3">
        <w:rPr>
          <w:sz w:val="22"/>
          <w:szCs w:val="22"/>
          <w:vertAlign w:val="superscript"/>
        </w:rPr>
        <w:t>2</w:t>
      </w: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Проектная жилая площадь </w:t>
      </w:r>
      <w:r w:rsidRPr="00817DC3">
        <w:rPr>
          <w:b/>
          <w:i/>
          <w:sz w:val="22"/>
          <w:szCs w:val="22"/>
        </w:rPr>
        <w:t>Квартиры -№</w:t>
      </w:r>
      <w:r w:rsidR="0019774D">
        <w:rPr>
          <w:b/>
          <w:i/>
          <w:sz w:val="22"/>
          <w:szCs w:val="22"/>
        </w:rPr>
        <w:t>__</w:t>
      </w:r>
      <w:r w:rsidRPr="00817DC3">
        <w:rPr>
          <w:sz w:val="22"/>
          <w:szCs w:val="22"/>
        </w:rPr>
        <w:t xml:space="preserve">– </w:t>
      </w:r>
      <w:r w:rsidR="0019774D">
        <w:rPr>
          <w:sz w:val="22"/>
          <w:szCs w:val="22"/>
        </w:rPr>
        <w:t>____</w:t>
      </w:r>
      <w:r w:rsidRPr="00817DC3">
        <w:rPr>
          <w:sz w:val="22"/>
          <w:szCs w:val="22"/>
        </w:rPr>
        <w:t xml:space="preserve"> м</w:t>
      </w:r>
      <w:r w:rsidRPr="00817DC3">
        <w:rPr>
          <w:sz w:val="22"/>
          <w:szCs w:val="22"/>
          <w:vertAlign w:val="superscript"/>
        </w:rPr>
        <w:t>2</w:t>
      </w: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Проектная подсобная площадь </w:t>
      </w:r>
      <w:r w:rsidRPr="00817DC3">
        <w:rPr>
          <w:b/>
          <w:i/>
          <w:sz w:val="22"/>
          <w:szCs w:val="22"/>
        </w:rPr>
        <w:t>Квартиры-№</w:t>
      </w:r>
      <w:r w:rsidR="0019774D">
        <w:rPr>
          <w:b/>
          <w:i/>
          <w:sz w:val="22"/>
          <w:szCs w:val="22"/>
        </w:rPr>
        <w:t>___</w:t>
      </w:r>
      <w:r w:rsidRPr="00817DC3">
        <w:rPr>
          <w:sz w:val="22"/>
          <w:szCs w:val="22"/>
        </w:rPr>
        <w:t xml:space="preserve"> – </w:t>
      </w:r>
      <w:r w:rsidR="0019774D">
        <w:rPr>
          <w:sz w:val="22"/>
          <w:szCs w:val="22"/>
        </w:rPr>
        <w:t>___</w:t>
      </w:r>
      <w:r w:rsidRPr="00817DC3">
        <w:rPr>
          <w:sz w:val="22"/>
          <w:szCs w:val="22"/>
        </w:rPr>
        <w:t xml:space="preserve"> м</w:t>
      </w:r>
      <w:r w:rsidRPr="00817DC3">
        <w:rPr>
          <w:sz w:val="22"/>
          <w:szCs w:val="22"/>
          <w:vertAlign w:val="superscript"/>
        </w:rPr>
        <w:t>2</w:t>
      </w: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Проектная площадь балконов и лоджий </w:t>
      </w:r>
      <w:r w:rsidRPr="00817DC3">
        <w:rPr>
          <w:b/>
          <w:i/>
          <w:sz w:val="22"/>
          <w:szCs w:val="22"/>
        </w:rPr>
        <w:t>Квартиры-№</w:t>
      </w:r>
      <w:r w:rsidR="0019774D">
        <w:rPr>
          <w:b/>
          <w:i/>
          <w:sz w:val="22"/>
          <w:szCs w:val="22"/>
        </w:rPr>
        <w:t>___</w:t>
      </w:r>
      <w:r w:rsidRPr="00817DC3">
        <w:rPr>
          <w:sz w:val="22"/>
          <w:szCs w:val="22"/>
        </w:rPr>
        <w:t xml:space="preserve">– </w:t>
      </w:r>
      <w:r w:rsidR="0019774D">
        <w:rPr>
          <w:sz w:val="22"/>
          <w:szCs w:val="22"/>
        </w:rPr>
        <w:t>____</w:t>
      </w:r>
      <w:r w:rsidRPr="00817DC3">
        <w:rPr>
          <w:sz w:val="22"/>
          <w:szCs w:val="22"/>
        </w:rPr>
        <w:t>м</w:t>
      </w:r>
      <w:r w:rsidRPr="00817DC3">
        <w:rPr>
          <w:sz w:val="22"/>
          <w:szCs w:val="22"/>
          <w:vertAlign w:val="superscript"/>
        </w:rPr>
        <w:t>2</w:t>
      </w:r>
    </w:p>
    <w:p w:rsidR="00817DC3" w:rsidRPr="00817DC3" w:rsidRDefault="00817DC3" w:rsidP="00817DC3">
      <w:pPr>
        <w:rPr>
          <w:sz w:val="22"/>
          <w:szCs w:val="22"/>
        </w:rPr>
      </w:pPr>
      <w:r w:rsidRPr="00817DC3">
        <w:rPr>
          <w:sz w:val="22"/>
          <w:szCs w:val="22"/>
        </w:rPr>
        <w:t xml:space="preserve">Экспликация площади </w:t>
      </w:r>
      <w:r w:rsidRPr="00817DC3">
        <w:rPr>
          <w:b/>
          <w:i/>
          <w:sz w:val="22"/>
          <w:szCs w:val="22"/>
        </w:rPr>
        <w:t>Квартиры-№</w:t>
      </w:r>
      <w:r w:rsidR="0019774D">
        <w:rPr>
          <w:b/>
          <w:i/>
          <w:sz w:val="22"/>
          <w:szCs w:val="22"/>
        </w:rPr>
        <w:t>__</w:t>
      </w:r>
      <w:r w:rsidRPr="00817DC3">
        <w:rPr>
          <w:sz w:val="22"/>
          <w:szCs w:val="22"/>
        </w:rPr>
        <w:t>(проектная), м</w:t>
      </w:r>
      <w:r w:rsidRPr="00817DC3">
        <w:rPr>
          <w:sz w:val="22"/>
          <w:szCs w:val="22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1775"/>
        <w:gridCol w:w="1606"/>
        <w:gridCol w:w="1600"/>
        <w:gridCol w:w="1175"/>
        <w:gridCol w:w="1316"/>
        <w:gridCol w:w="1277"/>
      </w:tblGrid>
      <w:tr w:rsidR="00817DC3" w:rsidRPr="00817DC3" w:rsidTr="00D724C3">
        <w:tc>
          <w:tcPr>
            <w:tcW w:w="822" w:type="dxa"/>
            <w:vMerge w:val="restart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№ по плану</w:t>
            </w:r>
          </w:p>
        </w:tc>
        <w:tc>
          <w:tcPr>
            <w:tcW w:w="1775" w:type="dxa"/>
            <w:vMerge w:val="restart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Назначение частей помещения</w:t>
            </w:r>
          </w:p>
        </w:tc>
        <w:tc>
          <w:tcPr>
            <w:tcW w:w="1606" w:type="dxa"/>
            <w:vMerge w:val="restart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Общая площадь помещения</w:t>
            </w:r>
          </w:p>
        </w:tc>
        <w:tc>
          <w:tcPr>
            <w:tcW w:w="5368" w:type="dxa"/>
            <w:gridSpan w:val="4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В том числе</w:t>
            </w:r>
          </w:p>
        </w:tc>
      </w:tr>
      <w:tr w:rsidR="00817DC3" w:rsidRPr="00817DC3" w:rsidTr="00D724C3">
        <w:tc>
          <w:tcPr>
            <w:tcW w:w="822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2491" w:type="dxa"/>
            <w:gridSpan w:val="2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Из нее</w:t>
            </w:r>
          </w:p>
        </w:tc>
        <w:tc>
          <w:tcPr>
            <w:tcW w:w="1277" w:type="dxa"/>
            <w:vMerge w:val="restart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Лоджий и балконов с коэф.</w:t>
            </w:r>
          </w:p>
        </w:tc>
      </w:tr>
      <w:tr w:rsidR="00817DC3" w:rsidRPr="00817DC3" w:rsidTr="00D724C3">
        <w:tc>
          <w:tcPr>
            <w:tcW w:w="822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жилая</w:t>
            </w:r>
          </w:p>
        </w:tc>
        <w:tc>
          <w:tcPr>
            <w:tcW w:w="1316" w:type="dxa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подсобная</w:t>
            </w:r>
          </w:p>
        </w:tc>
        <w:tc>
          <w:tcPr>
            <w:tcW w:w="1277" w:type="dxa"/>
            <w:vMerge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Холл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Гостиная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Спальня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Кухня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Ванная комната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6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Гостевой с/у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</w:tr>
      <w:tr w:rsidR="00817DC3" w:rsidRPr="00817DC3" w:rsidTr="00D724C3">
        <w:tc>
          <w:tcPr>
            <w:tcW w:w="822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7</w:t>
            </w:r>
          </w:p>
        </w:tc>
        <w:tc>
          <w:tcPr>
            <w:tcW w:w="17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Лоджия неостекленная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</w:tr>
      <w:tr w:rsidR="00817DC3" w:rsidRPr="00817DC3" w:rsidTr="00D724C3">
        <w:tc>
          <w:tcPr>
            <w:tcW w:w="2597" w:type="dxa"/>
            <w:gridSpan w:val="2"/>
            <w:vAlign w:val="center"/>
          </w:tcPr>
          <w:p w:rsidR="00817DC3" w:rsidRPr="00817DC3" w:rsidRDefault="00817DC3" w:rsidP="00817DC3">
            <w:pPr>
              <w:jc w:val="center"/>
              <w:rPr>
                <w:sz w:val="22"/>
                <w:szCs w:val="22"/>
              </w:rPr>
            </w:pPr>
            <w:r w:rsidRPr="00817DC3">
              <w:rPr>
                <w:sz w:val="22"/>
                <w:szCs w:val="22"/>
              </w:rPr>
              <w:t>ИТОГО</w:t>
            </w:r>
          </w:p>
        </w:tc>
        <w:tc>
          <w:tcPr>
            <w:tcW w:w="1606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817DC3" w:rsidRPr="00817DC3" w:rsidRDefault="00817DC3" w:rsidP="00817DC3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17DC3" w:rsidRPr="00817DC3" w:rsidRDefault="00817DC3" w:rsidP="00817DC3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F6EB6" w:rsidRPr="00817DC3" w:rsidRDefault="00AF6EB6" w:rsidP="00AF6EB6">
      <w:pPr>
        <w:jc w:val="both"/>
        <w:rPr>
          <w:b/>
          <w:sz w:val="16"/>
          <w:szCs w:val="16"/>
        </w:rPr>
      </w:pPr>
    </w:p>
    <w:p w:rsidR="00AF2C25" w:rsidRDefault="00AF2C25" w:rsidP="00AF2C25">
      <w:pPr>
        <w:jc w:val="center"/>
        <w:rPr>
          <w:b/>
          <w:sz w:val="22"/>
          <w:szCs w:val="22"/>
        </w:rPr>
      </w:pPr>
    </w:p>
    <w:p w:rsidR="004410BA" w:rsidRDefault="004410BA" w:rsidP="00AF2C25">
      <w:pPr>
        <w:jc w:val="center"/>
        <w:rPr>
          <w:b/>
          <w:sz w:val="22"/>
          <w:szCs w:val="22"/>
        </w:rPr>
      </w:pPr>
    </w:p>
    <w:p w:rsidR="00AF2C25" w:rsidRDefault="00AF2C25" w:rsidP="00AF2C25">
      <w:pPr>
        <w:jc w:val="center"/>
        <w:rPr>
          <w:sz w:val="22"/>
          <w:szCs w:val="22"/>
        </w:rPr>
      </w:pPr>
    </w:p>
    <w:p w:rsidR="00AF2C25" w:rsidRDefault="00AF2C25" w:rsidP="00AF2C25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Look w:val="04A0"/>
      </w:tblPr>
      <w:tblGrid>
        <w:gridCol w:w="4798"/>
        <w:gridCol w:w="4798"/>
      </w:tblGrid>
      <w:tr w:rsidR="00AF2C25" w:rsidRPr="00AF2C25" w:rsidTr="004A39FA">
        <w:tc>
          <w:tcPr>
            <w:tcW w:w="4798" w:type="dxa"/>
            <w:shd w:val="clear" w:color="auto" w:fill="auto"/>
          </w:tcPr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Застройщик</w:t>
            </w:r>
          </w:p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AF2C25" w:rsidRPr="00AF2C25" w:rsidRDefault="00AF2C25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27651A" w:rsidRPr="0027651A" w:rsidRDefault="00AF2C25" w:rsidP="001F3B91">
            <w:pPr>
              <w:outlineLvl w:val="0"/>
              <w:rPr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 </w:t>
            </w:r>
            <w:r w:rsidR="001F3B91">
              <w:rPr>
                <w:b/>
                <w:sz w:val="22"/>
                <w:szCs w:val="22"/>
              </w:rPr>
              <w:t>Нестор Б.Е.</w:t>
            </w:r>
          </w:p>
        </w:tc>
        <w:tc>
          <w:tcPr>
            <w:tcW w:w="4798" w:type="dxa"/>
            <w:shd w:val="clear" w:color="auto" w:fill="auto"/>
          </w:tcPr>
          <w:p w:rsidR="00AF2C25" w:rsidRPr="00AF2C25" w:rsidRDefault="00AF2C25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Участник долевого строительства</w:t>
            </w:r>
          </w:p>
          <w:p w:rsidR="00AF2C25" w:rsidRPr="00AF2C25" w:rsidRDefault="00AF2C25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AF2C25" w:rsidRPr="00AF2C25" w:rsidRDefault="00AF2C25" w:rsidP="0027651A">
            <w:pPr>
              <w:pStyle w:val="ConsPlusNonformat"/>
              <w:widowControl/>
              <w:tabs>
                <w:tab w:val="left" w:pos="452"/>
              </w:tabs>
              <w:ind w:right="-6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3113E" w:rsidRDefault="00AF2C25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___________________ </w:t>
            </w:r>
            <w:r w:rsidR="0019774D">
              <w:rPr>
                <w:b/>
                <w:sz w:val="22"/>
                <w:szCs w:val="22"/>
              </w:rPr>
              <w:t>______________</w:t>
            </w:r>
          </w:p>
          <w:p w:rsidR="00AF2C25" w:rsidRPr="00AF2C25" w:rsidRDefault="00D111A2" w:rsidP="001F3B91">
            <w:pPr>
              <w:jc w:val="right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</w:tc>
      </w:tr>
    </w:tbl>
    <w:p w:rsidR="0027651A" w:rsidRDefault="0027651A" w:rsidP="00C90EB3">
      <w:pPr>
        <w:rPr>
          <w:b/>
          <w:sz w:val="22"/>
          <w:szCs w:val="22"/>
        </w:rPr>
      </w:pPr>
    </w:p>
    <w:p w:rsidR="0027651A" w:rsidRDefault="0027651A" w:rsidP="00EC0FDD">
      <w:pPr>
        <w:jc w:val="center"/>
        <w:rPr>
          <w:b/>
          <w:sz w:val="22"/>
          <w:szCs w:val="22"/>
        </w:rPr>
      </w:pPr>
    </w:p>
    <w:p w:rsidR="0027651A" w:rsidRDefault="0027651A" w:rsidP="00EC0FDD">
      <w:pPr>
        <w:jc w:val="center"/>
        <w:rPr>
          <w:b/>
          <w:sz w:val="22"/>
          <w:szCs w:val="22"/>
        </w:rPr>
      </w:pPr>
    </w:p>
    <w:p w:rsidR="00AF2C25" w:rsidRPr="00FE7282" w:rsidRDefault="00AF2C25" w:rsidP="00EC0FDD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ПРИЛОЖЕНИЕ № 3</w:t>
      </w:r>
    </w:p>
    <w:p w:rsidR="00AF2C25" w:rsidRPr="002470EB" w:rsidRDefault="00AF2C25" w:rsidP="00AF2C25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>к Договору участия в долевом строительстве № ДДУ-</w:t>
      </w:r>
      <w:r>
        <w:rPr>
          <w:b/>
          <w:sz w:val="22"/>
          <w:szCs w:val="22"/>
        </w:rPr>
        <w:t>ЮЗ</w:t>
      </w:r>
      <w:r w:rsidRPr="00FE728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</w:t>
      </w:r>
      <w:r w:rsidRPr="00FE728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Ф</w:t>
      </w:r>
      <w:r w:rsidR="001F3B91">
        <w:rPr>
          <w:b/>
          <w:sz w:val="22"/>
          <w:szCs w:val="22"/>
        </w:rPr>
        <w:t xml:space="preserve">Л - </w:t>
      </w:r>
      <w:r w:rsidR="0019774D">
        <w:rPr>
          <w:b/>
          <w:sz w:val="22"/>
          <w:szCs w:val="22"/>
        </w:rPr>
        <w:t>__</w:t>
      </w:r>
    </w:p>
    <w:p w:rsidR="00AF2C25" w:rsidRPr="00FE7282" w:rsidRDefault="00AF2C25" w:rsidP="00AF2C25">
      <w:pPr>
        <w:jc w:val="center"/>
        <w:rPr>
          <w:b/>
          <w:sz w:val="22"/>
          <w:szCs w:val="22"/>
        </w:rPr>
      </w:pPr>
    </w:p>
    <w:p w:rsidR="00A30322" w:rsidRPr="00FE7282" w:rsidRDefault="00A30322" w:rsidP="00A30322">
      <w:pPr>
        <w:jc w:val="center"/>
        <w:rPr>
          <w:b/>
          <w:sz w:val="22"/>
          <w:szCs w:val="22"/>
        </w:rPr>
      </w:pPr>
      <w:r w:rsidRPr="00FE7282">
        <w:rPr>
          <w:b/>
          <w:sz w:val="22"/>
          <w:szCs w:val="22"/>
        </w:rPr>
        <w:t xml:space="preserve">от </w:t>
      </w:r>
      <w:r w:rsidR="0019774D">
        <w:rPr>
          <w:b/>
          <w:sz w:val="22"/>
          <w:szCs w:val="22"/>
        </w:rPr>
        <w:t>_______________</w:t>
      </w:r>
      <w:r w:rsidRPr="00FE7282">
        <w:rPr>
          <w:b/>
          <w:sz w:val="22"/>
          <w:szCs w:val="22"/>
        </w:rPr>
        <w:t>года.</w:t>
      </w:r>
    </w:p>
    <w:p w:rsidR="00AF2C25" w:rsidRPr="00FE7282" w:rsidRDefault="00AF2C25" w:rsidP="00AF2C25">
      <w:pPr>
        <w:jc w:val="center"/>
        <w:rPr>
          <w:smallCaps/>
          <w:sz w:val="22"/>
          <w:szCs w:val="22"/>
        </w:rPr>
      </w:pPr>
    </w:p>
    <w:p w:rsidR="00AF2C25" w:rsidRDefault="00AF2C25" w:rsidP="00AF2C25">
      <w:pPr>
        <w:jc w:val="center"/>
        <w:rPr>
          <w:smallCaps/>
          <w:sz w:val="22"/>
          <w:szCs w:val="22"/>
        </w:rPr>
      </w:pPr>
      <w:r w:rsidRPr="00FE7282">
        <w:rPr>
          <w:smallCaps/>
          <w:sz w:val="22"/>
          <w:szCs w:val="22"/>
        </w:rPr>
        <w:t>Ведомость отделки Объ</w:t>
      </w:r>
      <w:r>
        <w:rPr>
          <w:smallCaps/>
          <w:sz w:val="22"/>
          <w:szCs w:val="22"/>
        </w:rPr>
        <w:t>е</w:t>
      </w:r>
      <w:r w:rsidRPr="00FE7282">
        <w:rPr>
          <w:smallCaps/>
          <w:sz w:val="22"/>
          <w:szCs w:val="22"/>
        </w:rPr>
        <w:t>кта долевого строительства</w:t>
      </w:r>
    </w:p>
    <w:p w:rsidR="00D111A2" w:rsidRDefault="00D111A2" w:rsidP="00AF2C25">
      <w:pPr>
        <w:jc w:val="center"/>
        <w:rPr>
          <w:smallCaps/>
          <w:sz w:val="22"/>
          <w:szCs w:val="22"/>
        </w:rPr>
      </w:pPr>
    </w:p>
    <w:p w:rsidR="00E57491" w:rsidRPr="00E57491" w:rsidRDefault="0019774D" w:rsidP="00E57491">
      <w:pPr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E57491" w:rsidRPr="00E57491">
        <w:rPr>
          <w:sz w:val="22"/>
          <w:szCs w:val="22"/>
        </w:rPr>
        <w:t>-комнатная квартира № </w:t>
      </w:r>
      <w:r>
        <w:rPr>
          <w:sz w:val="22"/>
          <w:szCs w:val="22"/>
        </w:rPr>
        <w:t>__</w:t>
      </w:r>
      <w:r w:rsidR="00E57491" w:rsidRPr="00E57491">
        <w:rPr>
          <w:sz w:val="22"/>
          <w:szCs w:val="22"/>
        </w:rPr>
        <w:t>, расположенная по адресу:</w:t>
      </w:r>
    </w:p>
    <w:p w:rsidR="00E57491" w:rsidRPr="00E57491" w:rsidRDefault="00E57491" w:rsidP="00E57491">
      <w:pPr>
        <w:jc w:val="center"/>
        <w:rPr>
          <w:sz w:val="22"/>
          <w:szCs w:val="22"/>
        </w:rPr>
      </w:pPr>
      <w:r w:rsidRPr="00E57491">
        <w:rPr>
          <w:sz w:val="22"/>
          <w:szCs w:val="22"/>
        </w:rPr>
        <w:t>Московская область, г. Ступино, микрорайон «Юго-Западный», Дом № 2</w:t>
      </w:r>
    </w:p>
    <w:p w:rsidR="00E57491" w:rsidRPr="00E57491" w:rsidRDefault="00E57491" w:rsidP="00E57491">
      <w:pPr>
        <w:spacing w:line="360" w:lineRule="auto"/>
        <w:jc w:val="center"/>
        <w:rPr>
          <w:sz w:val="22"/>
          <w:szCs w:val="22"/>
        </w:rPr>
      </w:pPr>
    </w:p>
    <w:p w:rsidR="00E57491" w:rsidRPr="00E57491" w:rsidRDefault="00E57491" w:rsidP="00E57491">
      <w:pPr>
        <w:spacing w:line="360" w:lineRule="auto"/>
        <w:jc w:val="center"/>
        <w:rPr>
          <w:sz w:val="22"/>
          <w:szCs w:val="22"/>
        </w:rPr>
      </w:pP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Входная дверь – устанавливается;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Установка оконных блоков со стеклопакетами;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Система отопления – трубная разводка с установкой отопительных приборов;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Электроразводка – ввод в квартиру до электрического щитка;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Разводка проводов слаботочных  систем (телефонизация, телевидение) выполняется только до поэтажного распределительного щита без ввода в квартиру;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Лоджия (4,26 * 0,5=2,13 кв.м.) – неостекленная;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В зонах санузлов укладывается на высоту 130 мм перегородки и выполняется гидроизоляция пола по границам санузла;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Фекальная канализация – выполняется монтаж стояков с отводами. На отводах устанавливаются заглушки. Подводка канализационных труб к санприборам не выполняется;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Горячее и холодное водоснабжение: монтируются стояки с отводами и установкой заглушек. Полотенцесушители не устанавливаются, выполняются двумя отводами с установкой шаровых кранов с заглушками;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Внутренние межкомнатные перегородки выполняются на высоту одного кирпича (65 мм);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Внутренние двери: в комнаты, кухни, санузлы – не устанавливаются;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Сантехоборудование: ванны, умывальники, унитазы – компакты, мойки – не устанавливаются;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Полы- монолитные железобетонные плиты перекрытия;</w:t>
      </w:r>
    </w:p>
    <w:p w:rsidR="00E57491" w:rsidRPr="00E57491" w:rsidRDefault="00E57491" w:rsidP="00E57491">
      <w:pPr>
        <w:numPr>
          <w:ilvl w:val="0"/>
          <w:numId w:val="21"/>
        </w:numPr>
        <w:tabs>
          <w:tab w:val="clear" w:pos="360"/>
          <w:tab w:val="num" w:pos="720"/>
        </w:tabs>
        <w:spacing w:line="420" w:lineRule="auto"/>
        <w:ind w:left="714" w:hanging="357"/>
        <w:rPr>
          <w:sz w:val="22"/>
          <w:szCs w:val="22"/>
        </w:rPr>
      </w:pPr>
      <w:r w:rsidRPr="00E57491">
        <w:rPr>
          <w:sz w:val="22"/>
          <w:szCs w:val="22"/>
        </w:rPr>
        <w:t>Отделочные работы не выполняются.</w:t>
      </w:r>
    </w:p>
    <w:p w:rsidR="00D111A2" w:rsidRDefault="00D111A2" w:rsidP="00AF2C25">
      <w:pPr>
        <w:jc w:val="center"/>
        <w:rPr>
          <w:smallCaps/>
          <w:sz w:val="22"/>
          <w:szCs w:val="22"/>
        </w:rPr>
      </w:pPr>
    </w:p>
    <w:p w:rsidR="00D111A2" w:rsidRPr="00FE7282" w:rsidRDefault="00D111A2" w:rsidP="00B3737A">
      <w:pPr>
        <w:rPr>
          <w:smallCaps/>
          <w:sz w:val="22"/>
          <w:szCs w:val="22"/>
        </w:rPr>
      </w:pPr>
    </w:p>
    <w:p w:rsidR="00AF2C25" w:rsidRPr="00FE7282" w:rsidRDefault="00AF2C25" w:rsidP="00AF2C25">
      <w:pPr>
        <w:jc w:val="center"/>
        <w:rPr>
          <w:smallCaps/>
          <w:sz w:val="22"/>
          <w:szCs w:val="22"/>
        </w:rPr>
      </w:pPr>
    </w:p>
    <w:p w:rsidR="003A2FE9" w:rsidRPr="001B6EF6" w:rsidRDefault="003A2FE9" w:rsidP="00AF2C25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98"/>
        <w:gridCol w:w="5091"/>
      </w:tblGrid>
      <w:tr w:rsidR="003A2FE9" w:rsidRPr="00AF2C25" w:rsidTr="001F3B91">
        <w:tc>
          <w:tcPr>
            <w:tcW w:w="4798" w:type="dxa"/>
            <w:shd w:val="clear" w:color="auto" w:fill="auto"/>
          </w:tcPr>
          <w:p w:rsidR="003A2FE9" w:rsidRPr="00AF2C25" w:rsidRDefault="003A2FE9" w:rsidP="0027651A">
            <w:pPr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Застройщик</w:t>
            </w:r>
          </w:p>
          <w:p w:rsidR="003A2FE9" w:rsidRPr="00AF2C25" w:rsidRDefault="003A2FE9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3A2FE9" w:rsidRPr="00AF2C25" w:rsidRDefault="003A2FE9" w:rsidP="0027651A">
            <w:pPr>
              <w:outlineLvl w:val="0"/>
              <w:rPr>
                <w:b/>
                <w:sz w:val="22"/>
                <w:szCs w:val="22"/>
              </w:rPr>
            </w:pPr>
          </w:p>
          <w:p w:rsidR="003A2FE9" w:rsidRPr="00AF2C25" w:rsidRDefault="003A2FE9" w:rsidP="001F3B91">
            <w:pPr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 </w:t>
            </w:r>
            <w:r w:rsidR="001F3B91">
              <w:rPr>
                <w:b/>
                <w:sz w:val="22"/>
                <w:szCs w:val="22"/>
              </w:rPr>
              <w:t>Нестор Б.Е.</w:t>
            </w:r>
          </w:p>
        </w:tc>
        <w:tc>
          <w:tcPr>
            <w:tcW w:w="5091" w:type="dxa"/>
            <w:shd w:val="clear" w:color="auto" w:fill="auto"/>
          </w:tcPr>
          <w:p w:rsidR="003A2FE9" w:rsidRPr="00AF2C25" w:rsidRDefault="003A2FE9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>Участник долевого строительства</w:t>
            </w:r>
          </w:p>
          <w:p w:rsidR="003A2FE9" w:rsidRPr="00AF2C25" w:rsidRDefault="003A2FE9" w:rsidP="0027651A">
            <w:pPr>
              <w:jc w:val="right"/>
              <w:outlineLvl w:val="0"/>
              <w:rPr>
                <w:b/>
                <w:sz w:val="22"/>
                <w:szCs w:val="22"/>
              </w:rPr>
            </w:pPr>
          </w:p>
          <w:p w:rsidR="003A2FE9" w:rsidRPr="00AF2C25" w:rsidRDefault="003A2FE9" w:rsidP="0027651A">
            <w:pPr>
              <w:pStyle w:val="ConsPlusNonformat"/>
              <w:widowControl/>
              <w:tabs>
                <w:tab w:val="left" w:pos="452"/>
              </w:tabs>
              <w:ind w:right="-6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2FE9" w:rsidRPr="00AF2C25" w:rsidRDefault="003A2FE9" w:rsidP="0019774D">
            <w:pPr>
              <w:jc w:val="right"/>
              <w:outlineLvl w:val="0"/>
              <w:rPr>
                <w:b/>
                <w:sz w:val="22"/>
                <w:szCs w:val="22"/>
              </w:rPr>
            </w:pPr>
            <w:r w:rsidRPr="00AF2C25">
              <w:rPr>
                <w:b/>
                <w:sz w:val="22"/>
                <w:szCs w:val="22"/>
              </w:rPr>
              <w:t xml:space="preserve">___________________ </w:t>
            </w:r>
            <w:r w:rsidR="0019774D">
              <w:rPr>
                <w:b/>
                <w:sz w:val="22"/>
                <w:szCs w:val="22"/>
              </w:rPr>
              <w:t>_____________</w:t>
            </w:r>
            <w:r w:rsidR="00D111A2">
              <w:rPr>
                <w:b/>
                <w:sz w:val="22"/>
                <w:szCs w:val="22"/>
              </w:rPr>
              <w:br/>
            </w:r>
            <w:r w:rsidR="00D111A2">
              <w:rPr>
                <w:b/>
                <w:sz w:val="22"/>
                <w:szCs w:val="22"/>
              </w:rPr>
              <w:br/>
            </w:r>
          </w:p>
        </w:tc>
      </w:tr>
    </w:tbl>
    <w:p w:rsidR="003A2FE9" w:rsidRPr="00824AF9" w:rsidRDefault="003A2FE9" w:rsidP="003A2FE9">
      <w:pPr>
        <w:rPr>
          <w:sz w:val="22"/>
          <w:szCs w:val="22"/>
        </w:rPr>
      </w:pPr>
    </w:p>
    <w:p w:rsidR="00AA7EB7" w:rsidRPr="006B0F6C" w:rsidRDefault="00AA7EB7" w:rsidP="003A2FE9">
      <w:pPr>
        <w:jc w:val="center"/>
        <w:rPr>
          <w:sz w:val="22"/>
          <w:szCs w:val="22"/>
        </w:rPr>
      </w:pPr>
    </w:p>
    <w:sectPr w:rsidR="00AA7EB7" w:rsidRPr="006B0F6C" w:rsidSect="00F057B0">
      <w:footerReference w:type="even" r:id="rId9"/>
      <w:footerReference w:type="default" r:id="rId10"/>
      <w:pgSz w:w="11906" w:h="16838"/>
      <w:pgMar w:top="568" w:right="986" w:bottom="360" w:left="283" w:header="709" w:footer="709" w:gutter="85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FD" w:rsidRDefault="00BD2FFD">
      <w:r>
        <w:separator/>
      </w:r>
    </w:p>
  </w:endnote>
  <w:endnote w:type="continuationSeparator" w:id="1">
    <w:p w:rsidR="00BD2FFD" w:rsidRDefault="00BD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36" w:rsidRDefault="000503D8" w:rsidP="00D941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66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6636" w:rsidRDefault="00BA6636" w:rsidP="00D941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36" w:rsidRDefault="000503D8" w:rsidP="00D941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66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0B2C">
      <w:rPr>
        <w:rStyle w:val="a8"/>
        <w:noProof/>
      </w:rPr>
      <w:t>1</w:t>
    </w:r>
    <w:r>
      <w:rPr>
        <w:rStyle w:val="a8"/>
      </w:rPr>
      <w:fldChar w:fldCharType="end"/>
    </w:r>
  </w:p>
  <w:p w:rsidR="00BA6636" w:rsidRDefault="00BA6636" w:rsidP="00E55970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FD" w:rsidRDefault="00BD2FFD">
      <w:r>
        <w:separator/>
      </w:r>
    </w:p>
  </w:footnote>
  <w:footnote w:type="continuationSeparator" w:id="1">
    <w:p w:rsidR="00BD2FFD" w:rsidRDefault="00BD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81"/>
    <w:multiLevelType w:val="hybridMultilevel"/>
    <w:tmpl w:val="47FABC1C"/>
    <w:lvl w:ilvl="0" w:tplc="BA5A98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0C6E04"/>
    <w:multiLevelType w:val="multilevel"/>
    <w:tmpl w:val="CB0880F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05A86"/>
    <w:multiLevelType w:val="hybridMultilevel"/>
    <w:tmpl w:val="75A00D76"/>
    <w:lvl w:ilvl="0" w:tplc="71286560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62ACD"/>
    <w:multiLevelType w:val="hybridMultilevel"/>
    <w:tmpl w:val="1D6E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5038C"/>
    <w:multiLevelType w:val="hybridMultilevel"/>
    <w:tmpl w:val="430EFAF2"/>
    <w:lvl w:ilvl="0" w:tplc="0610E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86871"/>
    <w:multiLevelType w:val="hybridMultilevel"/>
    <w:tmpl w:val="01A4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317C8"/>
    <w:multiLevelType w:val="hybridMultilevel"/>
    <w:tmpl w:val="F71446A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2C905EEE"/>
    <w:multiLevelType w:val="hybridMultilevel"/>
    <w:tmpl w:val="A154BDBA"/>
    <w:lvl w:ilvl="0" w:tplc="060A164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73505"/>
    <w:multiLevelType w:val="multilevel"/>
    <w:tmpl w:val="ACFCE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017224D"/>
    <w:multiLevelType w:val="multilevel"/>
    <w:tmpl w:val="58EE3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96337E2"/>
    <w:multiLevelType w:val="multilevel"/>
    <w:tmpl w:val="53BA6C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0"/>
        </w:tabs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65"/>
        </w:tabs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40"/>
        </w:tabs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155"/>
        </w:tabs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45"/>
        </w:tabs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11">
    <w:nsid w:val="39954EDA"/>
    <w:multiLevelType w:val="hybridMultilevel"/>
    <w:tmpl w:val="98DCA32C"/>
    <w:lvl w:ilvl="0" w:tplc="C660E5EC">
      <w:start w:val="1"/>
      <w:numFmt w:val="bullet"/>
      <w:lvlText w:val=""/>
      <w:lvlJc w:val="left"/>
      <w:pPr>
        <w:tabs>
          <w:tab w:val="num" w:pos="851"/>
        </w:tabs>
        <w:ind w:left="45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73FE2"/>
    <w:multiLevelType w:val="hybridMultilevel"/>
    <w:tmpl w:val="B14A0B32"/>
    <w:lvl w:ilvl="0" w:tplc="55B0C2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03D3F"/>
    <w:multiLevelType w:val="hybridMultilevel"/>
    <w:tmpl w:val="33D4C1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736D"/>
    <w:multiLevelType w:val="hybridMultilevel"/>
    <w:tmpl w:val="F0C8BFF8"/>
    <w:lvl w:ilvl="0" w:tplc="8D9032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8160556"/>
    <w:multiLevelType w:val="hybridMultilevel"/>
    <w:tmpl w:val="009A776C"/>
    <w:lvl w:ilvl="0" w:tplc="1B82B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4173A3"/>
    <w:multiLevelType w:val="hybridMultilevel"/>
    <w:tmpl w:val="E8A0CD60"/>
    <w:lvl w:ilvl="0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17">
    <w:nsid w:val="59392F58"/>
    <w:multiLevelType w:val="multilevel"/>
    <w:tmpl w:val="8D7EAB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5ABB01BD"/>
    <w:multiLevelType w:val="hybridMultilevel"/>
    <w:tmpl w:val="95FEABE6"/>
    <w:lvl w:ilvl="0" w:tplc="6532BD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E0C2010"/>
    <w:multiLevelType w:val="hybridMultilevel"/>
    <w:tmpl w:val="6ABA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7C1680"/>
    <w:multiLevelType w:val="hybridMultilevel"/>
    <w:tmpl w:val="DAB61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61A47"/>
    <w:multiLevelType w:val="hybridMultilevel"/>
    <w:tmpl w:val="041633CC"/>
    <w:lvl w:ilvl="0" w:tplc="723E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6BC97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1073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2E1D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070D9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F8CA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4A49E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7ED4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7E34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DAF6C0C"/>
    <w:multiLevelType w:val="hybridMultilevel"/>
    <w:tmpl w:val="05B40F12"/>
    <w:lvl w:ilvl="0" w:tplc="4D960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12"/>
  </w:num>
  <w:num w:numId="18">
    <w:abstractNumId w:val="1"/>
  </w:num>
  <w:num w:numId="19">
    <w:abstractNumId w:val="3"/>
  </w:num>
  <w:num w:numId="20">
    <w:abstractNumId w:val="11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4"/>
    <w:rsid w:val="000004D0"/>
    <w:rsid w:val="0000182A"/>
    <w:rsid w:val="00002569"/>
    <w:rsid w:val="00003451"/>
    <w:rsid w:val="00003A34"/>
    <w:rsid w:val="00004183"/>
    <w:rsid w:val="0000424E"/>
    <w:rsid w:val="0000439C"/>
    <w:rsid w:val="00005058"/>
    <w:rsid w:val="00006390"/>
    <w:rsid w:val="000071F4"/>
    <w:rsid w:val="00007D82"/>
    <w:rsid w:val="000101FC"/>
    <w:rsid w:val="000106E8"/>
    <w:rsid w:val="00010A89"/>
    <w:rsid w:val="00014122"/>
    <w:rsid w:val="00015237"/>
    <w:rsid w:val="0001523D"/>
    <w:rsid w:val="000154FC"/>
    <w:rsid w:val="00015939"/>
    <w:rsid w:val="00015BC7"/>
    <w:rsid w:val="00016960"/>
    <w:rsid w:val="00016FB3"/>
    <w:rsid w:val="0002077A"/>
    <w:rsid w:val="00021286"/>
    <w:rsid w:val="00021F27"/>
    <w:rsid w:val="00024FC2"/>
    <w:rsid w:val="00026A8F"/>
    <w:rsid w:val="00032CCA"/>
    <w:rsid w:val="000335CA"/>
    <w:rsid w:val="00034723"/>
    <w:rsid w:val="00034996"/>
    <w:rsid w:val="00036752"/>
    <w:rsid w:val="00040419"/>
    <w:rsid w:val="00043CF3"/>
    <w:rsid w:val="00043EEA"/>
    <w:rsid w:val="00043F5A"/>
    <w:rsid w:val="0004592E"/>
    <w:rsid w:val="00046462"/>
    <w:rsid w:val="00050373"/>
    <w:rsid w:val="000503D8"/>
    <w:rsid w:val="00050ABC"/>
    <w:rsid w:val="00051853"/>
    <w:rsid w:val="00053F53"/>
    <w:rsid w:val="000546FC"/>
    <w:rsid w:val="0005498F"/>
    <w:rsid w:val="0005537C"/>
    <w:rsid w:val="00056A85"/>
    <w:rsid w:val="00056A94"/>
    <w:rsid w:val="00056C38"/>
    <w:rsid w:val="00057F3F"/>
    <w:rsid w:val="000631FE"/>
    <w:rsid w:val="00065768"/>
    <w:rsid w:val="00067D54"/>
    <w:rsid w:val="00070BC5"/>
    <w:rsid w:val="0007191F"/>
    <w:rsid w:val="00072044"/>
    <w:rsid w:val="000723D5"/>
    <w:rsid w:val="00075465"/>
    <w:rsid w:val="000762C4"/>
    <w:rsid w:val="000772F9"/>
    <w:rsid w:val="0007742A"/>
    <w:rsid w:val="0008008E"/>
    <w:rsid w:val="00083046"/>
    <w:rsid w:val="00083363"/>
    <w:rsid w:val="000847E3"/>
    <w:rsid w:val="00086B7B"/>
    <w:rsid w:val="00087755"/>
    <w:rsid w:val="00090674"/>
    <w:rsid w:val="00091B71"/>
    <w:rsid w:val="000921C9"/>
    <w:rsid w:val="00093F1D"/>
    <w:rsid w:val="0009731B"/>
    <w:rsid w:val="00097E86"/>
    <w:rsid w:val="000A06F4"/>
    <w:rsid w:val="000A1188"/>
    <w:rsid w:val="000A69B3"/>
    <w:rsid w:val="000B1F17"/>
    <w:rsid w:val="000B3345"/>
    <w:rsid w:val="000B3DF1"/>
    <w:rsid w:val="000B64CF"/>
    <w:rsid w:val="000B6938"/>
    <w:rsid w:val="000B6E0A"/>
    <w:rsid w:val="000B7ABE"/>
    <w:rsid w:val="000B7FEA"/>
    <w:rsid w:val="000C496D"/>
    <w:rsid w:val="000C6E93"/>
    <w:rsid w:val="000D0CB3"/>
    <w:rsid w:val="000D3CDC"/>
    <w:rsid w:val="000D3E19"/>
    <w:rsid w:val="000D629F"/>
    <w:rsid w:val="000E06DD"/>
    <w:rsid w:val="000E1832"/>
    <w:rsid w:val="000E2F83"/>
    <w:rsid w:val="000E3408"/>
    <w:rsid w:val="000E4A7B"/>
    <w:rsid w:val="000E5397"/>
    <w:rsid w:val="000E5E65"/>
    <w:rsid w:val="000E5F4B"/>
    <w:rsid w:val="000E723A"/>
    <w:rsid w:val="000F00A9"/>
    <w:rsid w:val="000F071E"/>
    <w:rsid w:val="000F0CAF"/>
    <w:rsid w:val="000F2E1C"/>
    <w:rsid w:val="000F3750"/>
    <w:rsid w:val="000F577B"/>
    <w:rsid w:val="000F7EB1"/>
    <w:rsid w:val="0010034B"/>
    <w:rsid w:val="00101371"/>
    <w:rsid w:val="00103E42"/>
    <w:rsid w:val="001047A7"/>
    <w:rsid w:val="00105E56"/>
    <w:rsid w:val="00106B2E"/>
    <w:rsid w:val="00106B75"/>
    <w:rsid w:val="00110740"/>
    <w:rsid w:val="001108CE"/>
    <w:rsid w:val="00112981"/>
    <w:rsid w:val="001132F3"/>
    <w:rsid w:val="00113424"/>
    <w:rsid w:val="00115A1D"/>
    <w:rsid w:val="00116256"/>
    <w:rsid w:val="001165ED"/>
    <w:rsid w:val="001171F1"/>
    <w:rsid w:val="00121283"/>
    <w:rsid w:val="0012275A"/>
    <w:rsid w:val="00122E51"/>
    <w:rsid w:val="00126CEA"/>
    <w:rsid w:val="00126FFE"/>
    <w:rsid w:val="00131322"/>
    <w:rsid w:val="001315A9"/>
    <w:rsid w:val="001317B5"/>
    <w:rsid w:val="00133180"/>
    <w:rsid w:val="001341BD"/>
    <w:rsid w:val="00134827"/>
    <w:rsid w:val="00134D1E"/>
    <w:rsid w:val="001364EC"/>
    <w:rsid w:val="0014006D"/>
    <w:rsid w:val="001402F7"/>
    <w:rsid w:val="00140E1E"/>
    <w:rsid w:val="0014197D"/>
    <w:rsid w:val="00144100"/>
    <w:rsid w:val="00144F8C"/>
    <w:rsid w:val="00144F96"/>
    <w:rsid w:val="00146EB3"/>
    <w:rsid w:val="0014798B"/>
    <w:rsid w:val="00152AD4"/>
    <w:rsid w:val="00152B0A"/>
    <w:rsid w:val="00154CC8"/>
    <w:rsid w:val="00156F78"/>
    <w:rsid w:val="0015753D"/>
    <w:rsid w:val="001620AA"/>
    <w:rsid w:val="00162EA5"/>
    <w:rsid w:val="0016305D"/>
    <w:rsid w:val="00164773"/>
    <w:rsid w:val="001647C3"/>
    <w:rsid w:val="00165375"/>
    <w:rsid w:val="001658A3"/>
    <w:rsid w:val="00165958"/>
    <w:rsid w:val="001665D8"/>
    <w:rsid w:val="001672B2"/>
    <w:rsid w:val="001703DF"/>
    <w:rsid w:val="00170463"/>
    <w:rsid w:val="001735A3"/>
    <w:rsid w:val="00173B2E"/>
    <w:rsid w:val="001749F4"/>
    <w:rsid w:val="00174B60"/>
    <w:rsid w:val="00175126"/>
    <w:rsid w:val="0018035F"/>
    <w:rsid w:val="001820F4"/>
    <w:rsid w:val="0018228E"/>
    <w:rsid w:val="001841E1"/>
    <w:rsid w:val="0018583B"/>
    <w:rsid w:val="001859B4"/>
    <w:rsid w:val="001859B8"/>
    <w:rsid w:val="00185BF8"/>
    <w:rsid w:val="001870AF"/>
    <w:rsid w:val="001912F7"/>
    <w:rsid w:val="001923BA"/>
    <w:rsid w:val="001931BC"/>
    <w:rsid w:val="00194608"/>
    <w:rsid w:val="0019573E"/>
    <w:rsid w:val="00195A99"/>
    <w:rsid w:val="00196175"/>
    <w:rsid w:val="0019774D"/>
    <w:rsid w:val="00197892"/>
    <w:rsid w:val="001A29AF"/>
    <w:rsid w:val="001A49E2"/>
    <w:rsid w:val="001A4ECE"/>
    <w:rsid w:val="001A5648"/>
    <w:rsid w:val="001A7DA0"/>
    <w:rsid w:val="001B0B80"/>
    <w:rsid w:val="001B214A"/>
    <w:rsid w:val="001B2F25"/>
    <w:rsid w:val="001B41E6"/>
    <w:rsid w:val="001B48F5"/>
    <w:rsid w:val="001B4D37"/>
    <w:rsid w:val="001B584C"/>
    <w:rsid w:val="001B70B7"/>
    <w:rsid w:val="001C05B4"/>
    <w:rsid w:val="001C0980"/>
    <w:rsid w:val="001C31A7"/>
    <w:rsid w:val="001C347D"/>
    <w:rsid w:val="001C4EE7"/>
    <w:rsid w:val="001C5B73"/>
    <w:rsid w:val="001C6EFB"/>
    <w:rsid w:val="001D2178"/>
    <w:rsid w:val="001D47F4"/>
    <w:rsid w:val="001D4D63"/>
    <w:rsid w:val="001D59D0"/>
    <w:rsid w:val="001D624D"/>
    <w:rsid w:val="001D78AA"/>
    <w:rsid w:val="001E3301"/>
    <w:rsid w:val="001E5BB3"/>
    <w:rsid w:val="001E61C1"/>
    <w:rsid w:val="001E657B"/>
    <w:rsid w:val="001E7CC7"/>
    <w:rsid w:val="001F06B0"/>
    <w:rsid w:val="001F0863"/>
    <w:rsid w:val="001F1331"/>
    <w:rsid w:val="001F1F4B"/>
    <w:rsid w:val="001F3B69"/>
    <w:rsid w:val="001F3B91"/>
    <w:rsid w:val="001F5884"/>
    <w:rsid w:val="001F6CF2"/>
    <w:rsid w:val="001F7586"/>
    <w:rsid w:val="00200FA3"/>
    <w:rsid w:val="00201882"/>
    <w:rsid w:val="00202A1F"/>
    <w:rsid w:val="00204E71"/>
    <w:rsid w:val="002055E6"/>
    <w:rsid w:val="0020588C"/>
    <w:rsid w:val="00205E7B"/>
    <w:rsid w:val="002063B3"/>
    <w:rsid w:val="002103AC"/>
    <w:rsid w:val="0021299F"/>
    <w:rsid w:val="00214621"/>
    <w:rsid w:val="0021495F"/>
    <w:rsid w:val="00215602"/>
    <w:rsid w:val="00217535"/>
    <w:rsid w:val="00224190"/>
    <w:rsid w:val="002250CC"/>
    <w:rsid w:val="0022666A"/>
    <w:rsid w:val="002315F6"/>
    <w:rsid w:val="00232AF3"/>
    <w:rsid w:val="00232C3D"/>
    <w:rsid w:val="002357B9"/>
    <w:rsid w:val="00237AEC"/>
    <w:rsid w:val="0024144E"/>
    <w:rsid w:val="0024169C"/>
    <w:rsid w:val="0024274E"/>
    <w:rsid w:val="00243099"/>
    <w:rsid w:val="00243147"/>
    <w:rsid w:val="002439CE"/>
    <w:rsid w:val="0024458D"/>
    <w:rsid w:val="00246BD7"/>
    <w:rsid w:val="00247E89"/>
    <w:rsid w:val="00250042"/>
    <w:rsid w:val="00251B90"/>
    <w:rsid w:val="0025230C"/>
    <w:rsid w:val="00252928"/>
    <w:rsid w:val="002529E1"/>
    <w:rsid w:val="002537E5"/>
    <w:rsid w:val="00254549"/>
    <w:rsid w:val="002569EB"/>
    <w:rsid w:val="00257E38"/>
    <w:rsid w:val="00260D7F"/>
    <w:rsid w:val="002616F7"/>
    <w:rsid w:val="00262294"/>
    <w:rsid w:val="00263729"/>
    <w:rsid w:val="0026574F"/>
    <w:rsid w:val="00266A8E"/>
    <w:rsid w:val="002733FC"/>
    <w:rsid w:val="002737FE"/>
    <w:rsid w:val="0027391C"/>
    <w:rsid w:val="00273D9E"/>
    <w:rsid w:val="002749A7"/>
    <w:rsid w:val="0027651A"/>
    <w:rsid w:val="00280425"/>
    <w:rsid w:val="00281032"/>
    <w:rsid w:val="002821F9"/>
    <w:rsid w:val="002824E8"/>
    <w:rsid w:val="0028284B"/>
    <w:rsid w:val="00282BFB"/>
    <w:rsid w:val="00284EF2"/>
    <w:rsid w:val="0028511B"/>
    <w:rsid w:val="00286986"/>
    <w:rsid w:val="002874F0"/>
    <w:rsid w:val="002878F3"/>
    <w:rsid w:val="002910D9"/>
    <w:rsid w:val="0029266F"/>
    <w:rsid w:val="00292C63"/>
    <w:rsid w:val="00293739"/>
    <w:rsid w:val="002937B1"/>
    <w:rsid w:val="002952DE"/>
    <w:rsid w:val="002A24DB"/>
    <w:rsid w:val="002A27EB"/>
    <w:rsid w:val="002A3104"/>
    <w:rsid w:val="002A35B4"/>
    <w:rsid w:val="002A75CE"/>
    <w:rsid w:val="002B0D6A"/>
    <w:rsid w:val="002B0F83"/>
    <w:rsid w:val="002B1E3F"/>
    <w:rsid w:val="002B2043"/>
    <w:rsid w:val="002B347A"/>
    <w:rsid w:val="002B3610"/>
    <w:rsid w:val="002B5E29"/>
    <w:rsid w:val="002B66E1"/>
    <w:rsid w:val="002B6954"/>
    <w:rsid w:val="002C2F1E"/>
    <w:rsid w:val="002C328A"/>
    <w:rsid w:val="002C34FE"/>
    <w:rsid w:val="002C43D7"/>
    <w:rsid w:val="002C509F"/>
    <w:rsid w:val="002C561E"/>
    <w:rsid w:val="002C5CB8"/>
    <w:rsid w:val="002C7D11"/>
    <w:rsid w:val="002C7F9D"/>
    <w:rsid w:val="002D0983"/>
    <w:rsid w:val="002D173B"/>
    <w:rsid w:val="002D4532"/>
    <w:rsid w:val="002D696B"/>
    <w:rsid w:val="002D76D3"/>
    <w:rsid w:val="002E168E"/>
    <w:rsid w:val="002E1A00"/>
    <w:rsid w:val="002E38BA"/>
    <w:rsid w:val="002E3E37"/>
    <w:rsid w:val="002E4D20"/>
    <w:rsid w:val="002E64B9"/>
    <w:rsid w:val="002E700E"/>
    <w:rsid w:val="002F0312"/>
    <w:rsid w:val="002F13A2"/>
    <w:rsid w:val="002F1C12"/>
    <w:rsid w:val="002F7B1E"/>
    <w:rsid w:val="002F7E9D"/>
    <w:rsid w:val="00300175"/>
    <w:rsid w:val="00305006"/>
    <w:rsid w:val="00306776"/>
    <w:rsid w:val="003101CF"/>
    <w:rsid w:val="00312412"/>
    <w:rsid w:val="00314C8E"/>
    <w:rsid w:val="00315685"/>
    <w:rsid w:val="003179F1"/>
    <w:rsid w:val="00321537"/>
    <w:rsid w:val="003215B4"/>
    <w:rsid w:val="00321EDB"/>
    <w:rsid w:val="00323459"/>
    <w:rsid w:val="00324389"/>
    <w:rsid w:val="0032632D"/>
    <w:rsid w:val="00326340"/>
    <w:rsid w:val="003267D9"/>
    <w:rsid w:val="00326A58"/>
    <w:rsid w:val="00327EC7"/>
    <w:rsid w:val="00330A3B"/>
    <w:rsid w:val="0033140C"/>
    <w:rsid w:val="00331728"/>
    <w:rsid w:val="00335A97"/>
    <w:rsid w:val="00337A67"/>
    <w:rsid w:val="003402CC"/>
    <w:rsid w:val="00340A27"/>
    <w:rsid w:val="00341795"/>
    <w:rsid w:val="00341798"/>
    <w:rsid w:val="00344440"/>
    <w:rsid w:val="00344825"/>
    <w:rsid w:val="00345325"/>
    <w:rsid w:val="00345742"/>
    <w:rsid w:val="00351F88"/>
    <w:rsid w:val="00353AC7"/>
    <w:rsid w:val="00353ADA"/>
    <w:rsid w:val="00353C6E"/>
    <w:rsid w:val="003543E8"/>
    <w:rsid w:val="003575DD"/>
    <w:rsid w:val="00365140"/>
    <w:rsid w:val="00365CDC"/>
    <w:rsid w:val="003664EC"/>
    <w:rsid w:val="00370A04"/>
    <w:rsid w:val="00372F0F"/>
    <w:rsid w:val="00373876"/>
    <w:rsid w:val="003742C2"/>
    <w:rsid w:val="003754B3"/>
    <w:rsid w:val="00375CE1"/>
    <w:rsid w:val="003764AD"/>
    <w:rsid w:val="00376596"/>
    <w:rsid w:val="00377879"/>
    <w:rsid w:val="00377BE6"/>
    <w:rsid w:val="00380D14"/>
    <w:rsid w:val="00382AD7"/>
    <w:rsid w:val="00382D83"/>
    <w:rsid w:val="00383F06"/>
    <w:rsid w:val="003845E0"/>
    <w:rsid w:val="00385157"/>
    <w:rsid w:val="00385705"/>
    <w:rsid w:val="00385CF6"/>
    <w:rsid w:val="003874BA"/>
    <w:rsid w:val="00387858"/>
    <w:rsid w:val="00387B84"/>
    <w:rsid w:val="00387E08"/>
    <w:rsid w:val="003901A1"/>
    <w:rsid w:val="00391A6F"/>
    <w:rsid w:val="003948CB"/>
    <w:rsid w:val="003967B7"/>
    <w:rsid w:val="00397B0F"/>
    <w:rsid w:val="003A2FE9"/>
    <w:rsid w:val="003A37F5"/>
    <w:rsid w:val="003A519C"/>
    <w:rsid w:val="003A5320"/>
    <w:rsid w:val="003A6A3D"/>
    <w:rsid w:val="003B0B26"/>
    <w:rsid w:val="003B5619"/>
    <w:rsid w:val="003B586E"/>
    <w:rsid w:val="003B5905"/>
    <w:rsid w:val="003B6211"/>
    <w:rsid w:val="003B6C01"/>
    <w:rsid w:val="003B7A60"/>
    <w:rsid w:val="003C12D9"/>
    <w:rsid w:val="003C4756"/>
    <w:rsid w:val="003C4DC9"/>
    <w:rsid w:val="003C5873"/>
    <w:rsid w:val="003D06E4"/>
    <w:rsid w:val="003D2759"/>
    <w:rsid w:val="003D3812"/>
    <w:rsid w:val="003D4288"/>
    <w:rsid w:val="003D4EBD"/>
    <w:rsid w:val="003E0401"/>
    <w:rsid w:val="003E05B1"/>
    <w:rsid w:val="003E1B1B"/>
    <w:rsid w:val="003E26D1"/>
    <w:rsid w:val="003E3043"/>
    <w:rsid w:val="003E40C6"/>
    <w:rsid w:val="003E4225"/>
    <w:rsid w:val="003E5CC7"/>
    <w:rsid w:val="003E7268"/>
    <w:rsid w:val="003E767F"/>
    <w:rsid w:val="003F13C8"/>
    <w:rsid w:val="003F1520"/>
    <w:rsid w:val="003F2967"/>
    <w:rsid w:val="003F39FF"/>
    <w:rsid w:val="003F4611"/>
    <w:rsid w:val="003F51C2"/>
    <w:rsid w:val="003F6BEC"/>
    <w:rsid w:val="003F77CD"/>
    <w:rsid w:val="00400035"/>
    <w:rsid w:val="004004A6"/>
    <w:rsid w:val="00400704"/>
    <w:rsid w:val="00405019"/>
    <w:rsid w:val="0040541B"/>
    <w:rsid w:val="00405DB5"/>
    <w:rsid w:val="00406FC1"/>
    <w:rsid w:val="00407CF7"/>
    <w:rsid w:val="0041279E"/>
    <w:rsid w:val="00412D7B"/>
    <w:rsid w:val="00412E93"/>
    <w:rsid w:val="00413152"/>
    <w:rsid w:val="00413A06"/>
    <w:rsid w:val="00416837"/>
    <w:rsid w:val="004175AB"/>
    <w:rsid w:val="004213E2"/>
    <w:rsid w:val="00421E3C"/>
    <w:rsid w:val="0042316E"/>
    <w:rsid w:val="0042370E"/>
    <w:rsid w:val="00425187"/>
    <w:rsid w:val="00427C08"/>
    <w:rsid w:val="004304E3"/>
    <w:rsid w:val="00430E67"/>
    <w:rsid w:val="004320FF"/>
    <w:rsid w:val="00432F9B"/>
    <w:rsid w:val="004331A3"/>
    <w:rsid w:val="00435ECF"/>
    <w:rsid w:val="0043709D"/>
    <w:rsid w:val="00437224"/>
    <w:rsid w:val="0043733E"/>
    <w:rsid w:val="004400A9"/>
    <w:rsid w:val="004400E4"/>
    <w:rsid w:val="004410BA"/>
    <w:rsid w:val="004412EB"/>
    <w:rsid w:val="00445E58"/>
    <w:rsid w:val="00445F3C"/>
    <w:rsid w:val="00450E0B"/>
    <w:rsid w:val="00451F61"/>
    <w:rsid w:val="00457347"/>
    <w:rsid w:val="004606B1"/>
    <w:rsid w:val="00460A45"/>
    <w:rsid w:val="00460BA4"/>
    <w:rsid w:val="004619F9"/>
    <w:rsid w:val="00462377"/>
    <w:rsid w:val="00463C28"/>
    <w:rsid w:val="004662E8"/>
    <w:rsid w:val="004663F9"/>
    <w:rsid w:val="004675D0"/>
    <w:rsid w:val="004677C9"/>
    <w:rsid w:val="00470C25"/>
    <w:rsid w:val="004722E5"/>
    <w:rsid w:val="004728E3"/>
    <w:rsid w:val="004738AD"/>
    <w:rsid w:val="00475A68"/>
    <w:rsid w:val="0047636A"/>
    <w:rsid w:val="004764F3"/>
    <w:rsid w:val="00477297"/>
    <w:rsid w:val="00477FB9"/>
    <w:rsid w:val="004809D6"/>
    <w:rsid w:val="00482743"/>
    <w:rsid w:val="00484C6F"/>
    <w:rsid w:val="00485006"/>
    <w:rsid w:val="00486827"/>
    <w:rsid w:val="004911B5"/>
    <w:rsid w:val="00491213"/>
    <w:rsid w:val="00491F70"/>
    <w:rsid w:val="00492527"/>
    <w:rsid w:val="00492F86"/>
    <w:rsid w:val="00493377"/>
    <w:rsid w:val="00493DF1"/>
    <w:rsid w:val="00494EEE"/>
    <w:rsid w:val="00494FDE"/>
    <w:rsid w:val="004A04D8"/>
    <w:rsid w:val="004A20D0"/>
    <w:rsid w:val="004A2185"/>
    <w:rsid w:val="004A39FA"/>
    <w:rsid w:val="004A6F72"/>
    <w:rsid w:val="004A7AEC"/>
    <w:rsid w:val="004A7F45"/>
    <w:rsid w:val="004B24CB"/>
    <w:rsid w:val="004B3938"/>
    <w:rsid w:val="004B4A35"/>
    <w:rsid w:val="004B4E57"/>
    <w:rsid w:val="004B63ED"/>
    <w:rsid w:val="004B667E"/>
    <w:rsid w:val="004B714B"/>
    <w:rsid w:val="004B73A7"/>
    <w:rsid w:val="004C011E"/>
    <w:rsid w:val="004C0971"/>
    <w:rsid w:val="004C214B"/>
    <w:rsid w:val="004C265D"/>
    <w:rsid w:val="004C32EC"/>
    <w:rsid w:val="004C349B"/>
    <w:rsid w:val="004C411E"/>
    <w:rsid w:val="004C521C"/>
    <w:rsid w:val="004D06FA"/>
    <w:rsid w:val="004D0871"/>
    <w:rsid w:val="004D3B85"/>
    <w:rsid w:val="004D4179"/>
    <w:rsid w:val="004D69F1"/>
    <w:rsid w:val="004E122A"/>
    <w:rsid w:val="004E3786"/>
    <w:rsid w:val="004E3AB5"/>
    <w:rsid w:val="004E4452"/>
    <w:rsid w:val="004E665E"/>
    <w:rsid w:val="004E7E69"/>
    <w:rsid w:val="004F056C"/>
    <w:rsid w:val="004F110E"/>
    <w:rsid w:val="004F17FE"/>
    <w:rsid w:val="004F2D36"/>
    <w:rsid w:val="004F324B"/>
    <w:rsid w:val="004F53A3"/>
    <w:rsid w:val="004F5E67"/>
    <w:rsid w:val="004F6563"/>
    <w:rsid w:val="004F7716"/>
    <w:rsid w:val="00500A5B"/>
    <w:rsid w:val="00500EB2"/>
    <w:rsid w:val="00501151"/>
    <w:rsid w:val="005035B3"/>
    <w:rsid w:val="005040EA"/>
    <w:rsid w:val="00504EB0"/>
    <w:rsid w:val="00507853"/>
    <w:rsid w:val="00510F2A"/>
    <w:rsid w:val="00512FD5"/>
    <w:rsid w:val="00513873"/>
    <w:rsid w:val="00514887"/>
    <w:rsid w:val="0051554A"/>
    <w:rsid w:val="00515906"/>
    <w:rsid w:val="00517044"/>
    <w:rsid w:val="005216B2"/>
    <w:rsid w:val="00522516"/>
    <w:rsid w:val="005239A7"/>
    <w:rsid w:val="00527156"/>
    <w:rsid w:val="005278BF"/>
    <w:rsid w:val="00527971"/>
    <w:rsid w:val="00530510"/>
    <w:rsid w:val="00530647"/>
    <w:rsid w:val="0053257C"/>
    <w:rsid w:val="00533054"/>
    <w:rsid w:val="00533A3D"/>
    <w:rsid w:val="00537005"/>
    <w:rsid w:val="00540165"/>
    <w:rsid w:val="00540672"/>
    <w:rsid w:val="00544125"/>
    <w:rsid w:val="00544B92"/>
    <w:rsid w:val="005466B3"/>
    <w:rsid w:val="005500A1"/>
    <w:rsid w:val="00551E41"/>
    <w:rsid w:val="005528FC"/>
    <w:rsid w:val="005536A0"/>
    <w:rsid w:val="00554F70"/>
    <w:rsid w:val="0055569A"/>
    <w:rsid w:val="005564DC"/>
    <w:rsid w:val="005604D0"/>
    <w:rsid w:val="005614F5"/>
    <w:rsid w:val="00562E59"/>
    <w:rsid w:val="0056611E"/>
    <w:rsid w:val="00566704"/>
    <w:rsid w:val="00567111"/>
    <w:rsid w:val="005716E5"/>
    <w:rsid w:val="00571F17"/>
    <w:rsid w:val="0057287C"/>
    <w:rsid w:val="00574F28"/>
    <w:rsid w:val="00581491"/>
    <w:rsid w:val="0058333A"/>
    <w:rsid w:val="0058550D"/>
    <w:rsid w:val="00586362"/>
    <w:rsid w:val="005934B2"/>
    <w:rsid w:val="00594D1E"/>
    <w:rsid w:val="00595876"/>
    <w:rsid w:val="005A1DD9"/>
    <w:rsid w:val="005A3216"/>
    <w:rsid w:val="005A6F0D"/>
    <w:rsid w:val="005A6F5B"/>
    <w:rsid w:val="005A71C3"/>
    <w:rsid w:val="005B1C19"/>
    <w:rsid w:val="005B21EC"/>
    <w:rsid w:val="005B3233"/>
    <w:rsid w:val="005B72A5"/>
    <w:rsid w:val="005C047D"/>
    <w:rsid w:val="005C093E"/>
    <w:rsid w:val="005C0A33"/>
    <w:rsid w:val="005C22F4"/>
    <w:rsid w:val="005C2B41"/>
    <w:rsid w:val="005C4A2B"/>
    <w:rsid w:val="005C5FFE"/>
    <w:rsid w:val="005D0842"/>
    <w:rsid w:val="005D2BFB"/>
    <w:rsid w:val="005D33D7"/>
    <w:rsid w:val="005E0EF3"/>
    <w:rsid w:val="005E3176"/>
    <w:rsid w:val="005E48D7"/>
    <w:rsid w:val="005E6BD3"/>
    <w:rsid w:val="005E724A"/>
    <w:rsid w:val="005E7D18"/>
    <w:rsid w:val="005F027C"/>
    <w:rsid w:val="005F05B4"/>
    <w:rsid w:val="005F2C2A"/>
    <w:rsid w:val="005F3776"/>
    <w:rsid w:val="005F5236"/>
    <w:rsid w:val="005F76C8"/>
    <w:rsid w:val="005F7A1A"/>
    <w:rsid w:val="005F7F10"/>
    <w:rsid w:val="00602030"/>
    <w:rsid w:val="00602373"/>
    <w:rsid w:val="0060294A"/>
    <w:rsid w:val="00603B1E"/>
    <w:rsid w:val="006047C4"/>
    <w:rsid w:val="00604D0E"/>
    <w:rsid w:val="00606EC6"/>
    <w:rsid w:val="006104BE"/>
    <w:rsid w:val="00612798"/>
    <w:rsid w:val="0061294B"/>
    <w:rsid w:val="00613DE4"/>
    <w:rsid w:val="006169F6"/>
    <w:rsid w:val="00620832"/>
    <w:rsid w:val="00621B50"/>
    <w:rsid w:val="00623E3F"/>
    <w:rsid w:val="00625457"/>
    <w:rsid w:val="0062709C"/>
    <w:rsid w:val="00627D03"/>
    <w:rsid w:val="00631843"/>
    <w:rsid w:val="006322C0"/>
    <w:rsid w:val="00634034"/>
    <w:rsid w:val="00635434"/>
    <w:rsid w:val="006358BB"/>
    <w:rsid w:val="00636E97"/>
    <w:rsid w:val="006411A1"/>
    <w:rsid w:val="00641501"/>
    <w:rsid w:val="00641795"/>
    <w:rsid w:val="00641990"/>
    <w:rsid w:val="006419E7"/>
    <w:rsid w:val="00641D6D"/>
    <w:rsid w:val="00643515"/>
    <w:rsid w:val="006436C3"/>
    <w:rsid w:val="00643983"/>
    <w:rsid w:val="006445DD"/>
    <w:rsid w:val="00644ABD"/>
    <w:rsid w:val="00644DF1"/>
    <w:rsid w:val="00645A9A"/>
    <w:rsid w:val="0064756F"/>
    <w:rsid w:val="00651054"/>
    <w:rsid w:val="00652459"/>
    <w:rsid w:val="00653754"/>
    <w:rsid w:val="006540B2"/>
    <w:rsid w:val="0065699C"/>
    <w:rsid w:val="00657012"/>
    <w:rsid w:val="00657562"/>
    <w:rsid w:val="006610AD"/>
    <w:rsid w:val="006618E1"/>
    <w:rsid w:val="0066257E"/>
    <w:rsid w:val="006625C7"/>
    <w:rsid w:val="00662E26"/>
    <w:rsid w:val="0066519A"/>
    <w:rsid w:val="0066550C"/>
    <w:rsid w:val="00667A28"/>
    <w:rsid w:val="00667C5A"/>
    <w:rsid w:val="00667E89"/>
    <w:rsid w:val="00673509"/>
    <w:rsid w:val="00674158"/>
    <w:rsid w:val="00676ACA"/>
    <w:rsid w:val="006778AA"/>
    <w:rsid w:val="00677BDD"/>
    <w:rsid w:val="0068027E"/>
    <w:rsid w:val="0068079D"/>
    <w:rsid w:val="006820C4"/>
    <w:rsid w:val="006820F2"/>
    <w:rsid w:val="0068354B"/>
    <w:rsid w:val="006835A1"/>
    <w:rsid w:val="00684AD2"/>
    <w:rsid w:val="00685A07"/>
    <w:rsid w:val="006874F2"/>
    <w:rsid w:val="00687CB5"/>
    <w:rsid w:val="00693188"/>
    <w:rsid w:val="0069514B"/>
    <w:rsid w:val="00695E71"/>
    <w:rsid w:val="006965CD"/>
    <w:rsid w:val="00696D26"/>
    <w:rsid w:val="00696D5A"/>
    <w:rsid w:val="006A2680"/>
    <w:rsid w:val="006A271D"/>
    <w:rsid w:val="006A4633"/>
    <w:rsid w:val="006A5A9A"/>
    <w:rsid w:val="006A5E81"/>
    <w:rsid w:val="006A7046"/>
    <w:rsid w:val="006A7EBA"/>
    <w:rsid w:val="006B0892"/>
    <w:rsid w:val="006B0E09"/>
    <w:rsid w:val="006B0F6C"/>
    <w:rsid w:val="006B103F"/>
    <w:rsid w:val="006B49DD"/>
    <w:rsid w:val="006B58C2"/>
    <w:rsid w:val="006C02F8"/>
    <w:rsid w:val="006C1DD2"/>
    <w:rsid w:val="006C40F7"/>
    <w:rsid w:val="006C5D7A"/>
    <w:rsid w:val="006C79B3"/>
    <w:rsid w:val="006D1565"/>
    <w:rsid w:val="006D17D9"/>
    <w:rsid w:val="006D2F23"/>
    <w:rsid w:val="006D4703"/>
    <w:rsid w:val="006D4BD2"/>
    <w:rsid w:val="006D5D68"/>
    <w:rsid w:val="006D7CF6"/>
    <w:rsid w:val="006E763D"/>
    <w:rsid w:val="006F0934"/>
    <w:rsid w:val="006F1D71"/>
    <w:rsid w:val="006F23FE"/>
    <w:rsid w:val="006F3FD6"/>
    <w:rsid w:val="006F40D1"/>
    <w:rsid w:val="006F76B0"/>
    <w:rsid w:val="007024E1"/>
    <w:rsid w:val="00702973"/>
    <w:rsid w:val="007030D8"/>
    <w:rsid w:val="007033CD"/>
    <w:rsid w:val="00703CA0"/>
    <w:rsid w:val="00705503"/>
    <w:rsid w:val="007079DB"/>
    <w:rsid w:val="00707EE8"/>
    <w:rsid w:val="00710C39"/>
    <w:rsid w:val="00710E7B"/>
    <w:rsid w:val="00712041"/>
    <w:rsid w:val="0071281E"/>
    <w:rsid w:val="00716238"/>
    <w:rsid w:val="00716D5A"/>
    <w:rsid w:val="0072163B"/>
    <w:rsid w:val="00721E14"/>
    <w:rsid w:val="007232E3"/>
    <w:rsid w:val="00725618"/>
    <w:rsid w:val="007267C4"/>
    <w:rsid w:val="00730742"/>
    <w:rsid w:val="00732D50"/>
    <w:rsid w:val="0073323B"/>
    <w:rsid w:val="007348C3"/>
    <w:rsid w:val="007363D8"/>
    <w:rsid w:val="00736F60"/>
    <w:rsid w:val="00742004"/>
    <w:rsid w:val="00742396"/>
    <w:rsid w:val="007425EC"/>
    <w:rsid w:val="007455A8"/>
    <w:rsid w:val="00746121"/>
    <w:rsid w:val="00746F37"/>
    <w:rsid w:val="0074718C"/>
    <w:rsid w:val="00752598"/>
    <w:rsid w:val="00754893"/>
    <w:rsid w:val="007560DF"/>
    <w:rsid w:val="00760E2C"/>
    <w:rsid w:val="00764134"/>
    <w:rsid w:val="007643FD"/>
    <w:rsid w:val="0076482E"/>
    <w:rsid w:val="00764A0C"/>
    <w:rsid w:val="007701BD"/>
    <w:rsid w:val="00770AB9"/>
    <w:rsid w:val="007724C9"/>
    <w:rsid w:val="00772BE0"/>
    <w:rsid w:val="00774679"/>
    <w:rsid w:val="00774BCB"/>
    <w:rsid w:val="00776A8A"/>
    <w:rsid w:val="00780CF3"/>
    <w:rsid w:val="00781A52"/>
    <w:rsid w:val="00781DBC"/>
    <w:rsid w:val="00781F87"/>
    <w:rsid w:val="00784444"/>
    <w:rsid w:val="00785CA3"/>
    <w:rsid w:val="0078655A"/>
    <w:rsid w:val="00790F86"/>
    <w:rsid w:val="00791CFA"/>
    <w:rsid w:val="00794B8E"/>
    <w:rsid w:val="0079597E"/>
    <w:rsid w:val="00796846"/>
    <w:rsid w:val="00796B5C"/>
    <w:rsid w:val="00797141"/>
    <w:rsid w:val="00797369"/>
    <w:rsid w:val="007A0857"/>
    <w:rsid w:val="007A0A66"/>
    <w:rsid w:val="007A0B60"/>
    <w:rsid w:val="007A101E"/>
    <w:rsid w:val="007A2442"/>
    <w:rsid w:val="007A3283"/>
    <w:rsid w:val="007A391E"/>
    <w:rsid w:val="007A5C82"/>
    <w:rsid w:val="007A7E12"/>
    <w:rsid w:val="007B0A3E"/>
    <w:rsid w:val="007B1686"/>
    <w:rsid w:val="007B2969"/>
    <w:rsid w:val="007B35D3"/>
    <w:rsid w:val="007B45DF"/>
    <w:rsid w:val="007B714D"/>
    <w:rsid w:val="007C03F2"/>
    <w:rsid w:val="007C06D2"/>
    <w:rsid w:val="007C39CD"/>
    <w:rsid w:val="007C3E54"/>
    <w:rsid w:val="007C411D"/>
    <w:rsid w:val="007C435F"/>
    <w:rsid w:val="007C464F"/>
    <w:rsid w:val="007C4700"/>
    <w:rsid w:val="007C4BED"/>
    <w:rsid w:val="007C4C27"/>
    <w:rsid w:val="007C57B3"/>
    <w:rsid w:val="007C599E"/>
    <w:rsid w:val="007D069E"/>
    <w:rsid w:val="007D2B20"/>
    <w:rsid w:val="007D30D7"/>
    <w:rsid w:val="007D460D"/>
    <w:rsid w:val="007D57C7"/>
    <w:rsid w:val="007D655E"/>
    <w:rsid w:val="007E05D4"/>
    <w:rsid w:val="007E188D"/>
    <w:rsid w:val="007E468A"/>
    <w:rsid w:val="007E490B"/>
    <w:rsid w:val="007E5191"/>
    <w:rsid w:val="007E588C"/>
    <w:rsid w:val="007E5A90"/>
    <w:rsid w:val="007E6B4E"/>
    <w:rsid w:val="007E7659"/>
    <w:rsid w:val="007E7C4F"/>
    <w:rsid w:val="007F0414"/>
    <w:rsid w:val="007F1A68"/>
    <w:rsid w:val="007F1F8A"/>
    <w:rsid w:val="007F2069"/>
    <w:rsid w:val="007F2269"/>
    <w:rsid w:val="007F3862"/>
    <w:rsid w:val="007F5D1E"/>
    <w:rsid w:val="007F70C8"/>
    <w:rsid w:val="0080069B"/>
    <w:rsid w:val="0080124E"/>
    <w:rsid w:val="0080128D"/>
    <w:rsid w:val="00802EA3"/>
    <w:rsid w:val="008044FD"/>
    <w:rsid w:val="00806DC3"/>
    <w:rsid w:val="00807503"/>
    <w:rsid w:val="008112DF"/>
    <w:rsid w:val="00812F02"/>
    <w:rsid w:val="00817DC3"/>
    <w:rsid w:val="00820888"/>
    <w:rsid w:val="00821A8D"/>
    <w:rsid w:val="00822DF5"/>
    <w:rsid w:val="008230D9"/>
    <w:rsid w:val="008234CD"/>
    <w:rsid w:val="008243A6"/>
    <w:rsid w:val="008248BF"/>
    <w:rsid w:val="00826507"/>
    <w:rsid w:val="00827029"/>
    <w:rsid w:val="00827439"/>
    <w:rsid w:val="00830FBF"/>
    <w:rsid w:val="00832C35"/>
    <w:rsid w:val="00833A97"/>
    <w:rsid w:val="00833D52"/>
    <w:rsid w:val="00833D86"/>
    <w:rsid w:val="00836A07"/>
    <w:rsid w:val="0083747E"/>
    <w:rsid w:val="00837647"/>
    <w:rsid w:val="0084250E"/>
    <w:rsid w:val="00843FFA"/>
    <w:rsid w:val="00846724"/>
    <w:rsid w:val="00850D5B"/>
    <w:rsid w:val="00850D83"/>
    <w:rsid w:val="00851961"/>
    <w:rsid w:val="008522DC"/>
    <w:rsid w:val="008563BF"/>
    <w:rsid w:val="0085647E"/>
    <w:rsid w:val="00857E72"/>
    <w:rsid w:val="00861FCB"/>
    <w:rsid w:val="00863794"/>
    <w:rsid w:val="00863931"/>
    <w:rsid w:val="00865AD9"/>
    <w:rsid w:val="00867447"/>
    <w:rsid w:val="00867955"/>
    <w:rsid w:val="00870EC6"/>
    <w:rsid w:val="0087141C"/>
    <w:rsid w:val="00872825"/>
    <w:rsid w:val="00874845"/>
    <w:rsid w:val="0087568E"/>
    <w:rsid w:val="00875A63"/>
    <w:rsid w:val="00875DE6"/>
    <w:rsid w:val="00876A61"/>
    <w:rsid w:val="0087744E"/>
    <w:rsid w:val="0087758F"/>
    <w:rsid w:val="00880D03"/>
    <w:rsid w:val="00880DC3"/>
    <w:rsid w:val="008810AA"/>
    <w:rsid w:val="008821A6"/>
    <w:rsid w:val="00882D00"/>
    <w:rsid w:val="0088375F"/>
    <w:rsid w:val="00884C0E"/>
    <w:rsid w:val="0088607E"/>
    <w:rsid w:val="00886270"/>
    <w:rsid w:val="00886E28"/>
    <w:rsid w:val="0088719A"/>
    <w:rsid w:val="0089034D"/>
    <w:rsid w:val="008919A0"/>
    <w:rsid w:val="00893A38"/>
    <w:rsid w:val="00893BC3"/>
    <w:rsid w:val="00894437"/>
    <w:rsid w:val="00894ACE"/>
    <w:rsid w:val="00894CAA"/>
    <w:rsid w:val="00894E80"/>
    <w:rsid w:val="008968C6"/>
    <w:rsid w:val="00896FEE"/>
    <w:rsid w:val="008A1F3E"/>
    <w:rsid w:val="008A35A4"/>
    <w:rsid w:val="008A5869"/>
    <w:rsid w:val="008A7871"/>
    <w:rsid w:val="008B02BE"/>
    <w:rsid w:val="008B0F52"/>
    <w:rsid w:val="008B2AFA"/>
    <w:rsid w:val="008B5704"/>
    <w:rsid w:val="008B7A86"/>
    <w:rsid w:val="008C15EA"/>
    <w:rsid w:val="008C3EF3"/>
    <w:rsid w:val="008C4C89"/>
    <w:rsid w:val="008C4D11"/>
    <w:rsid w:val="008C676B"/>
    <w:rsid w:val="008C678B"/>
    <w:rsid w:val="008D12E6"/>
    <w:rsid w:val="008D216E"/>
    <w:rsid w:val="008D310E"/>
    <w:rsid w:val="008D4EB8"/>
    <w:rsid w:val="008D5EFC"/>
    <w:rsid w:val="008D7088"/>
    <w:rsid w:val="008D71C9"/>
    <w:rsid w:val="008E0EDE"/>
    <w:rsid w:val="008E21C9"/>
    <w:rsid w:val="008E27B2"/>
    <w:rsid w:val="008E4A80"/>
    <w:rsid w:val="008E6E85"/>
    <w:rsid w:val="008F1697"/>
    <w:rsid w:val="008F488D"/>
    <w:rsid w:val="008F56AF"/>
    <w:rsid w:val="00900DDA"/>
    <w:rsid w:val="0090153D"/>
    <w:rsid w:val="00903140"/>
    <w:rsid w:val="00903793"/>
    <w:rsid w:val="009064DA"/>
    <w:rsid w:val="0090673C"/>
    <w:rsid w:val="00906BAE"/>
    <w:rsid w:val="00913B42"/>
    <w:rsid w:val="00914DD8"/>
    <w:rsid w:val="00915054"/>
    <w:rsid w:val="009151DC"/>
    <w:rsid w:val="00915434"/>
    <w:rsid w:val="0091561E"/>
    <w:rsid w:val="00915896"/>
    <w:rsid w:val="00915B18"/>
    <w:rsid w:val="00917DFD"/>
    <w:rsid w:val="00920965"/>
    <w:rsid w:val="009211D6"/>
    <w:rsid w:val="00921965"/>
    <w:rsid w:val="00922118"/>
    <w:rsid w:val="00922253"/>
    <w:rsid w:val="0092236E"/>
    <w:rsid w:val="00922769"/>
    <w:rsid w:val="00924C60"/>
    <w:rsid w:val="009271C0"/>
    <w:rsid w:val="00930981"/>
    <w:rsid w:val="00930C7A"/>
    <w:rsid w:val="009339F8"/>
    <w:rsid w:val="00935B20"/>
    <w:rsid w:val="00936D88"/>
    <w:rsid w:val="009372E9"/>
    <w:rsid w:val="0094002A"/>
    <w:rsid w:val="0094215B"/>
    <w:rsid w:val="00945AC1"/>
    <w:rsid w:val="0094606C"/>
    <w:rsid w:val="00946763"/>
    <w:rsid w:val="009475E4"/>
    <w:rsid w:val="009516DB"/>
    <w:rsid w:val="00955057"/>
    <w:rsid w:val="00955769"/>
    <w:rsid w:val="00955FB1"/>
    <w:rsid w:val="00956D12"/>
    <w:rsid w:val="009571A9"/>
    <w:rsid w:val="00957824"/>
    <w:rsid w:val="0096037C"/>
    <w:rsid w:val="00961612"/>
    <w:rsid w:val="009625F5"/>
    <w:rsid w:val="00963040"/>
    <w:rsid w:val="0096382C"/>
    <w:rsid w:val="009646D9"/>
    <w:rsid w:val="00965086"/>
    <w:rsid w:val="00965807"/>
    <w:rsid w:val="00965D1A"/>
    <w:rsid w:val="00966CD8"/>
    <w:rsid w:val="009673BD"/>
    <w:rsid w:val="0096756C"/>
    <w:rsid w:val="00967B2D"/>
    <w:rsid w:val="00970AA4"/>
    <w:rsid w:val="00970ECA"/>
    <w:rsid w:val="00973900"/>
    <w:rsid w:val="0097460B"/>
    <w:rsid w:val="009779CE"/>
    <w:rsid w:val="00982CE3"/>
    <w:rsid w:val="00985737"/>
    <w:rsid w:val="00985945"/>
    <w:rsid w:val="00986F03"/>
    <w:rsid w:val="009873BC"/>
    <w:rsid w:val="009901EC"/>
    <w:rsid w:val="009913DC"/>
    <w:rsid w:val="00992EBA"/>
    <w:rsid w:val="009958D3"/>
    <w:rsid w:val="00995EF6"/>
    <w:rsid w:val="009962B6"/>
    <w:rsid w:val="00996627"/>
    <w:rsid w:val="009977D7"/>
    <w:rsid w:val="009A4D3B"/>
    <w:rsid w:val="009A6939"/>
    <w:rsid w:val="009B27C4"/>
    <w:rsid w:val="009B282E"/>
    <w:rsid w:val="009B2D78"/>
    <w:rsid w:val="009B386D"/>
    <w:rsid w:val="009B3EE5"/>
    <w:rsid w:val="009B4824"/>
    <w:rsid w:val="009B74A8"/>
    <w:rsid w:val="009C3807"/>
    <w:rsid w:val="009C4DDC"/>
    <w:rsid w:val="009C53EE"/>
    <w:rsid w:val="009C7180"/>
    <w:rsid w:val="009C727E"/>
    <w:rsid w:val="009C7C0A"/>
    <w:rsid w:val="009D0001"/>
    <w:rsid w:val="009D0155"/>
    <w:rsid w:val="009D08B0"/>
    <w:rsid w:val="009D08E3"/>
    <w:rsid w:val="009D097C"/>
    <w:rsid w:val="009D0B2C"/>
    <w:rsid w:val="009D0BD1"/>
    <w:rsid w:val="009D1D7F"/>
    <w:rsid w:val="009D1EDC"/>
    <w:rsid w:val="009D44DE"/>
    <w:rsid w:val="009D531C"/>
    <w:rsid w:val="009D5BD3"/>
    <w:rsid w:val="009D7A38"/>
    <w:rsid w:val="009E2287"/>
    <w:rsid w:val="009E4219"/>
    <w:rsid w:val="009F1042"/>
    <w:rsid w:val="009F235B"/>
    <w:rsid w:val="009F2478"/>
    <w:rsid w:val="009F3C58"/>
    <w:rsid w:val="009F46DA"/>
    <w:rsid w:val="009F70E9"/>
    <w:rsid w:val="00A02821"/>
    <w:rsid w:val="00A02DB6"/>
    <w:rsid w:val="00A0325B"/>
    <w:rsid w:val="00A07E28"/>
    <w:rsid w:val="00A10733"/>
    <w:rsid w:val="00A11C97"/>
    <w:rsid w:val="00A15D38"/>
    <w:rsid w:val="00A1639E"/>
    <w:rsid w:val="00A20B6E"/>
    <w:rsid w:val="00A21450"/>
    <w:rsid w:val="00A21B85"/>
    <w:rsid w:val="00A22429"/>
    <w:rsid w:val="00A23378"/>
    <w:rsid w:val="00A24BD5"/>
    <w:rsid w:val="00A24DC2"/>
    <w:rsid w:val="00A2514B"/>
    <w:rsid w:val="00A25331"/>
    <w:rsid w:val="00A26D33"/>
    <w:rsid w:val="00A2744E"/>
    <w:rsid w:val="00A30322"/>
    <w:rsid w:val="00A30FBF"/>
    <w:rsid w:val="00A31902"/>
    <w:rsid w:val="00A366F3"/>
    <w:rsid w:val="00A40037"/>
    <w:rsid w:val="00A4112D"/>
    <w:rsid w:val="00A427F0"/>
    <w:rsid w:val="00A449A3"/>
    <w:rsid w:val="00A45623"/>
    <w:rsid w:val="00A45952"/>
    <w:rsid w:val="00A55E96"/>
    <w:rsid w:val="00A56C01"/>
    <w:rsid w:val="00A60E36"/>
    <w:rsid w:val="00A61FDB"/>
    <w:rsid w:val="00A6272F"/>
    <w:rsid w:val="00A6333F"/>
    <w:rsid w:val="00A65AB9"/>
    <w:rsid w:val="00A674AF"/>
    <w:rsid w:val="00A67A35"/>
    <w:rsid w:val="00A67ABE"/>
    <w:rsid w:val="00A7300C"/>
    <w:rsid w:val="00A73215"/>
    <w:rsid w:val="00A741BB"/>
    <w:rsid w:val="00A75E46"/>
    <w:rsid w:val="00A76EBA"/>
    <w:rsid w:val="00A809D5"/>
    <w:rsid w:val="00A83C7F"/>
    <w:rsid w:val="00A84EB5"/>
    <w:rsid w:val="00A85DAC"/>
    <w:rsid w:val="00A86489"/>
    <w:rsid w:val="00A8785C"/>
    <w:rsid w:val="00A920E4"/>
    <w:rsid w:val="00A95B22"/>
    <w:rsid w:val="00A95CD1"/>
    <w:rsid w:val="00A95EEF"/>
    <w:rsid w:val="00A96140"/>
    <w:rsid w:val="00A9656C"/>
    <w:rsid w:val="00A96A62"/>
    <w:rsid w:val="00AA0C28"/>
    <w:rsid w:val="00AA12C5"/>
    <w:rsid w:val="00AA1643"/>
    <w:rsid w:val="00AA2214"/>
    <w:rsid w:val="00AA3036"/>
    <w:rsid w:val="00AA31D8"/>
    <w:rsid w:val="00AA34DA"/>
    <w:rsid w:val="00AA3D21"/>
    <w:rsid w:val="00AA7429"/>
    <w:rsid w:val="00AA7EB7"/>
    <w:rsid w:val="00AB0AAC"/>
    <w:rsid w:val="00AB1689"/>
    <w:rsid w:val="00AB25EC"/>
    <w:rsid w:val="00AB37EC"/>
    <w:rsid w:val="00AB5354"/>
    <w:rsid w:val="00AB69C8"/>
    <w:rsid w:val="00AB6B01"/>
    <w:rsid w:val="00AB6FFD"/>
    <w:rsid w:val="00AC056C"/>
    <w:rsid w:val="00AC0E84"/>
    <w:rsid w:val="00AC2FD7"/>
    <w:rsid w:val="00AC3A15"/>
    <w:rsid w:val="00AC54E8"/>
    <w:rsid w:val="00AC572D"/>
    <w:rsid w:val="00AC59EB"/>
    <w:rsid w:val="00AC5A52"/>
    <w:rsid w:val="00AC60DD"/>
    <w:rsid w:val="00AC617D"/>
    <w:rsid w:val="00AC68A0"/>
    <w:rsid w:val="00AC773D"/>
    <w:rsid w:val="00AD54AA"/>
    <w:rsid w:val="00AD7AE1"/>
    <w:rsid w:val="00AD7DA9"/>
    <w:rsid w:val="00AE1DBC"/>
    <w:rsid w:val="00AE41F7"/>
    <w:rsid w:val="00AE43BF"/>
    <w:rsid w:val="00AE5A98"/>
    <w:rsid w:val="00AE747D"/>
    <w:rsid w:val="00AF0BA9"/>
    <w:rsid w:val="00AF18B5"/>
    <w:rsid w:val="00AF2C25"/>
    <w:rsid w:val="00AF6EB6"/>
    <w:rsid w:val="00B04232"/>
    <w:rsid w:val="00B06D01"/>
    <w:rsid w:val="00B07030"/>
    <w:rsid w:val="00B11251"/>
    <w:rsid w:val="00B1357B"/>
    <w:rsid w:val="00B1601F"/>
    <w:rsid w:val="00B1656A"/>
    <w:rsid w:val="00B20CA3"/>
    <w:rsid w:val="00B221E2"/>
    <w:rsid w:val="00B22700"/>
    <w:rsid w:val="00B22764"/>
    <w:rsid w:val="00B22848"/>
    <w:rsid w:val="00B23E12"/>
    <w:rsid w:val="00B2427F"/>
    <w:rsid w:val="00B259D0"/>
    <w:rsid w:val="00B3113E"/>
    <w:rsid w:val="00B34630"/>
    <w:rsid w:val="00B361A2"/>
    <w:rsid w:val="00B3642D"/>
    <w:rsid w:val="00B37365"/>
    <w:rsid w:val="00B3737A"/>
    <w:rsid w:val="00B37747"/>
    <w:rsid w:val="00B37C1B"/>
    <w:rsid w:val="00B4092C"/>
    <w:rsid w:val="00B41274"/>
    <w:rsid w:val="00B4228C"/>
    <w:rsid w:val="00B461D4"/>
    <w:rsid w:val="00B51315"/>
    <w:rsid w:val="00B52880"/>
    <w:rsid w:val="00B53086"/>
    <w:rsid w:val="00B575C8"/>
    <w:rsid w:val="00B60377"/>
    <w:rsid w:val="00B61A25"/>
    <w:rsid w:val="00B63713"/>
    <w:rsid w:val="00B64136"/>
    <w:rsid w:val="00B657F7"/>
    <w:rsid w:val="00B66496"/>
    <w:rsid w:val="00B67BE7"/>
    <w:rsid w:val="00B70559"/>
    <w:rsid w:val="00B70E86"/>
    <w:rsid w:val="00B713B4"/>
    <w:rsid w:val="00B714B1"/>
    <w:rsid w:val="00B715B2"/>
    <w:rsid w:val="00B715D9"/>
    <w:rsid w:val="00B73518"/>
    <w:rsid w:val="00B74047"/>
    <w:rsid w:val="00B75459"/>
    <w:rsid w:val="00B7606D"/>
    <w:rsid w:val="00B814BE"/>
    <w:rsid w:val="00B81EA0"/>
    <w:rsid w:val="00B82B39"/>
    <w:rsid w:val="00B8345A"/>
    <w:rsid w:val="00B84BC4"/>
    <w:rsid w:val="00B86513"/>
    <w:rsid w:val="00B86E80"/>
    <w:rsid w:val="00B9193B"/>
    <w:rsid w:val="00B9287F"/>
    <w:rsid w:val="00B93A47"/>
    <w:rsid w:val="00B94AD5"/>
    <w:rsid w:val="00B95574"/>
    <w:rsid w:val="00BA0801"/>
    <w:rsid w:val="00BA1133"/>
    <w:rsid w:val="00BA23EB"/>
    <w:rsid w:val="00BA3F96"/>
    <w:rsid w:val="00BA48B5"/>
    <w:rsid w:val="00BA6636"/>
    <w:rsid w:val="00BA715E"/>
    <w:rsid w:val="00BB468C"/>
    <w:rsid w:val="00BB4ED9"/>
    <w:rsid w:val="00BB648D"/>
    <w:rsid w:val="00BB6A21"/>
    <w:rsid w:val="00BC4EA2"/>
    <w:rsid w:val="00BC60F0"/>
    <w:rsid w:val="00BC6B2C"/>
    <w:rsid w:val="00BC6B58"/>
    <w:rsid w:val="00BD0757"/>
    <w:rsid w:val="00BD0AE8"/>
    <w:rsid w:val="00BD0BE1"/>
    <w:rsid w:val="00BD0D34"/>
    <w:rsid w:val="00BD2FFD"/>
    <w:rsid w:val="00BD3E3E"/>
    <w:rsid w:val="00BE0E01"/>
    <w:rsid w:val="00BE1183"/>
    <w:rsid w:val="00BE16D6"/>
    <w:rsid w:val="00BE1D83"/>
    <w:rsid w:val="00BE2ADA"/>
    <w:rsid w:val="00BE40F7"/>
    <w:rsid w:val="00BE5239"/>
    <w:rsid w:val="00BE70CC"/>
    <w:rsid w:val="00BF0E85"/>
    <w:rsid w:val="00BF195D"/>
    <w:rsid w:val="00BF19E3"/>
    <w:rsid w:val="00BF325E"/>
    <w:rsid w:val="00BF5095"/>
    <w:rsid w:val="00BF6183"/>
    <w:rsid w:val="00BF69DD"/>
    <w:rsid w:val="00BF6E87"/>
    <w:rsid w:val="00BF7E77"/>
    <w:rsid w:val="00C00AC0"/>
    <w:rsid w:val="00C022BF"/>
    <w:rsid w:val="00C027E0"/>
    <w:rsid w:val="00C06B25"/>
    <w:rsid w:val="00C0706C"/>
    <w:rsid w:val="00C07167"/>
    <w:rsid w:val="00C077A5"/>
    <w:rsid w:val="00C1049B"/>
    <w:rsid w:val="00C10CC9"/>
    <w:rsid w:val="00C11052"/>
    <w:rsid w:val="00C116DA"/>
    <w:rsid w:val="00C12E6C"/>
    <w:rsid w:val="00C13668"/>
    <w:rsid w:val="00C137E9"/>
    <w:rsid w:val="00C13BB1"/>
    <w:rsid w:val="00C147AB"/>
    <w:rsid w:val="00C15CDC"/>
    <w:rsid w:val="00C21AE4"/>
    <w:rsid w:val="00C22AA6"/>
    <w:rsid w:val="00C231D9"/>
    <w:rsid w:val="00C23D2A"/>
    <w:rsid w:val="00C24A5D"/>
    <w:rsid w:val="00C258D3"/>
    <w:rsid w:val="00C279DF"/>
    <w:rsid w:val="00C307ED"/>
    <w:rsid w:val="00C30AFA"/>
    <w:rsid w:val="00C3135A"/>
    <w:rsid w:val="00C33E0D"/>
    <w:rsid w:val="00C3498B"/>
    <w:rsid w:val="00C357EB"/>
    <w:rsid w:val="00C37F97"/>
    <w:rsid w:val="00C41754"/>
    <w:rsid w:val="00C422BB"/>
    <w:rsid w:val="00C4485E"/>
    <w:rsid w:val="00C45E97"/>
    <w:rsid w:val="00C476D7"/>
    <w:rsid w:val="00C50017"/>
    <w:rsid w:val="00C51356"/>
    <w:rsid w:val="00C53020"/>
    <w:rsid w:val="00C541D2"/>
    <w:rsid w:val="00C57F50"/>
    <w:rsid w:val="00C60EDB"/>
    <w:rsid w:val="00C6218E"/>
    <w:rsid w:val="00C62ABC"/>
    <w:rsid w:val="00C63807"/>
    <w:rsid w:val="00C6441E"/>
    <w:rsid w:val="00C649A9"/>
    <w:rsid w:val="00C666B0"/>
    <w:rsid w:val="00C666BB"/>
    <w:rsid w:val="00C66AE9"/>
    <w:rsid w:val="00C66F26"/>
    <w:rsid w:val="00C674FF"/>
    <w:rsid w:val="00C74164"/>
    <w:rsid w:val="00C74859"/>
    <w:rsid w:val="00C77914"/>
    <w:rsid w:val="00C77D35"/>
    <w:rsid w:val="00C8166C"/>
    <w:rsid w:val="00C81820"/>
    <w:rsid w:val="00C82315"/>
    <w:rsid w:val="00C82C53"/>
    <w:rsid w:val="00C86867"/>
    <w:rsid w:val="00C86DC3"/>
    <w:rsid w:val="00C90EB3"/>
    <w:rsid w:val="00C91BB9"/>
    <w:rsid w:val="00C91D7C"/>
    <w:rsid w:val="00C9213B"/>
    <w:rsid w:val="00C93222"/>
    <w:rsid w:val="00C941FC"/>
    <w:rsid w:val="00C95C50"/>
    <w:rsid w:val="00C96304"/>
    <w:rsid w:val="00CA01A3"/>
    <w:rsid w:val="00CA0554"/>
    <w:rsid w:val="00CA0B27"/>
    <w:rsid w:val="00CA10CB"/>
    <w:rsid w:val="00CA225F"/>
    <w:rsid w:val="00CA2CCA"/>
    <w:rsid w:val="00CA479B"/>
    <w:rsid w:val="00CA6C4D"/>
    <w:rsid w:val="00CA7B74"/>
    <w:rsid w:val="00CB02D7"/>
    <w:rsid w:val="00CB1C47"/>
    <w:rsid w:val="00CB293E"/>
    <w:rsid w:val="00CB2AF9"/>
    <w:rsid w:val="00CB46C0"/>
    <w:rsid w:val="00CB472C"/>
    <w:rsid w:val="00CB5173"/>
    <w:rsid w:val="00CB5393"/>
    <w:rsid w:val="00CB63FF"/>
    <w:rsid w:val="00CB78D0"/>
    <w:rsid w:val="00CC04BA"/>
    <w:rsid w:val="00CC1640"/>
    <w:rsid w:val="00CC1875"/>
    <w:rsid w:val="00CC1900"/>
    <w:rsid w:val="00CC47C1"/>
    <w:rsid w:val="00CD254D"/>
    <w:rsid w:val="00CD51CC"/>
    <w:rsid w:val="00CE0476"/>
    <w:rsid w:val="00CE25E2"/>
    <w:rsid w:val="00CE319A"/>
    <w:rsid w:val="00CE4211"/>
    <w:rsid w:val="00CE4311"/>
    <w:rsid w:val="00CE6B89"/>
    <w:rsid w:val="00CF0169"/>
    <w:rsid w:val="00CF28D0"/>
    <w:rsid w:val="00CF5291"/>
    <w:rsid w:val="00CF7913"/>
    <w:rsid w:val="00D00311"/>
    <w:rsid w:val="00D00910"/>
    <w:rsid w:val="00D04371"/>
    <w:rsid w:val="00D0477F"/>
    <w:rsid w:val="00D07906"/>
    <w:rsid w:val="00D111A2"/>
    <w:rsid w:val="00D1620C"/>
    <w:rsid w:val="00D171C3"/>
    <w:rsid w:val="00D17CC1"/>
    <w:rsid w:val="00D17D15"/>
    <w:rsid w:val="00D2472D"/>
    <w:rsid w:val="00D320EB"/>
    <w:rsid w:val="00D32407"/>
    <w:rsid w:val="00D34B90"/>
    <w:rsid w:val="00D34CC5"/>
    <w:rsid w:val="00D34DFC"/>
    <w:rsid w:val="00D35591"/>
    <w:rsid w:val="00D36EEC"/>
    <w:rsid w:val="00D37503"/>
    <w:rsid w:val="00D401EA"/>
    <w:rsid w:val="00D41B3B"/>
    <w:rsid w:val="00D43618"/>
    <w:rsid w:val="00D440CD"/>
    <w:rsid w:val="00D44310"/>
    <w:rsid w:val="00D47057"/>
    <w:rsid w:val="00D51213"/>
    <w:rsid w:val="00D5143E"/>
    <w:rsid w:val="00D52D02"/>
    <w:rsid w:val="00D53D24"/>
    <w:rsid w:val="00D57DBC"/>
    <w:rsid w:val="00D6121F"/>
    <w:rsid w:val="00D6147E"/>
    <w:rsid w:val="00D61956"/>
    <w:rsid w:val="00D6348E"/>
    <w:rsid w:val="00D65F51"/>
    <w:rsid w:val="00D67273"/>
    <w:rsid w:val="00D6755C"/>
    <w:rsid w:val="00D715A2"/>
    <w:rsid w:val="00D742A9"/>
    <w:rsid w:val="00D7631F"/>
    <w:rsid w:val="00D76DD8"/>
    <w:rsid w:val="00D80F7E"/>
    <w:rsid w:val="00D832A7"/>
    <w:rsid w:val="00D84C58"/>
    <w:rsid w:val="00D86AB0"/>
    <w:rsid w:val="00D87A6A"/>
    <w:rsid w:val="00D91049"/>
    <w:rsid w:val="00D931F2"/>
    <w:rsid w:val="00D9384F"/>
    <w:rsid w:val="00D94111"/>
    <w:rsid w:val="00D951A9"/>
    <w:rsid w:val="00D95C95"/>
    <w:rsid w:val="00D964B1"/>
    <w:rsid w:val="00D96742"/>
    <w:rsid w:val="00D97B12"/>
    <w:rsid w:val="00DA0AC7"/>
    <w:rsid w:val="00DA131A"/>
    <w:rsid w:val="00DA1A0C"/>
    <w:rsid w:val="00DA29BA"/>
    <w:rsid w:val="00DA39B6"/>
    <w:rsid w:val="00DA474A"/>
    <w:rsid w:val="00DA6A9F"/>
    <w:rsid w:val="00DA7FFC"/>
    <w:rsid w:val="00DB19A9"/>
    <w:rsid w:val="00DB2DE9"/>
    <w:rsid w:val="00DB3113"/>
    <w:rsid w:val="00DB49DE"/>
    <w:rsid w:val="00DB6A9F"/>
    <w:rsid w:val="00DC04E1"/>
    <w:rsid w:val="00DC1919"/>
    <w:rsid w:val="00DC2335"/>
    <w:rsid w:val="00DD0092"/>
    <w:rsid w:val="00DD034A"/>
    <w:rsid w:val="00DD0491"/>
    <w:rsid w:val="00DD0CAC"/>
    <w:rsid w:val="00DD1700"/>
    <w:rsid w:val="00DD2EDB"/>
    <w:rsid w:val="00DD41E9"/>
    <w:rsid w:val="00DD59F7"/>
    <w:rsid w:val="00DD7BB0"/>
    <w:rsid w:val="00DE1E5E"/>
    <w:rsid w:val="00DE3928"/>
    <w:rsid w:val="00DE39E5"/>
    <w:rsid w:val="00DF10AD"/>
    <w:rsid w:val="00DF1BB5"/>
    <w:rsid w:val="00DF1C95"/>
    <w:rsid w:val="00DF2F71"/>
    <w:rsid w:val="00DF31A2"/>
    <w:rsid w:val="00DF51FD"/>
    <w:rsid w:val="00DF727D"/>
    <w:rsid w:val="00E0007E"/>
    <w:rsid w:val="00E01B23"/>
    <w:rsid w:val="00E04761"/>
    <w:rsid w:val="00E052AE"/>
    <w:rsid w:val="00E07168"/>
    <w:rsid w:val="00E07CC7"/>
    <w:rsid w:val="00E11389"/>
    <w:rsid w:val="00E114AA"/>
    <w:rsid w:val="00E13364"/>
    <w:rsid w:val="00E13AEE"/>
    <w:rsid w:val="00E14700"/>
    <w:rsid w:val="00E15C8C"/>
    <w:rsid w:val="00E161B7"/>
    <w:rsid w:val="00E16221"/>
    <w:rsid w:val="00E16585"/>
    <w:rsid w:val="00E16F4D"/>
    <w:rsid w:val="00E23B86"/>
    <w:rsid w:val="00E23E3E"/>
    <w:rsid w:val="00E260F9"/>
    <w:rsid w:val="00E262FA"/>
    <w:rsid w:val="00E26307"/>
    <w:rsid w:val="00E2674C"/>
    <w:rsid w:val="00E32FFF"/>
    <w:rsid w:val="00E331B9"/>
    <w:rsid w:val="00E33AF2"/>
    <w:rsid w:val="00E34802"/>
    <w:rsid w:val="00E34A4E"/>
    <w:rsid w:val="00E34C3F"/>
    <w:rsid w:val="00E3724F"/>
    <w:rsid w:val="00E37950"/>
    <w:rsid w:val="00E43FF6"/>
    <w:rsid w:val="00E44596"/>
    <w:rsid w:val="00E46A7F"/>
    <w:rsid w:val="00E46F3E"/>
    <w:rsid w:val="00E47091"/>
    <w:rsid w:val="00E51218"/>
    <w:rsid w:val="00E515BB"/>
    <w:rsid w:val="00E51715"/>
    <w:rsid w:val="00E51AEE"/>
    <w:rsid w:val="00E51E5E"/>
    <w:rsid w:val="00E53223"/>
    <w:rsid w:val="00E55970"/>
    <w:rsid w:val="00E55BA2"/>
    <w:rsid w:val="00E55CE4"/>
    <w:rsid w:val="00E57491"/>
    <w:rsid w:val="00E5775F"/>
    <w:rsid w:val="00E60FDE"/>
    <w:rsid w:val="00E61497"/>
    <w:rsid w:val="00E6352E"/>
    <w:rsid w:val="00E66D65"/>
    <w:rsid w:val="00E70488"/>
    <w:rsid w:val="00E711FE"/>
    <w:rsid w:val="00E73492"/>
    <w:rsid w:val="00E749E3"/>
    <w:rsid w:val="00E7659C"/>
    <w:rsid w:val="00E76F01"/>
    <w:rsid w:val="00E80449"/>
    <w:rsid w:val="00E870ED"/>
    <w:rsid w:val="00E87674"/>
    <w:rsid w:val="00E903AC"/>
    <w:rsid w:val="00E92AAE"/>
    <w:rsid w:val="00E93B4E"/>
    <w:rsid w:val="00E9539C"/>
    <w:rsid w:val="00E96E4C"/>
    <w:rsid w:val="00EA03C5"/>
    <w:rsid w:val="00EA26A2"/>
    <w:rsid w:val="00EA3CFA"/>
    <w:rsid w:val="00EA45E3"/>
    <w:rsid w:val="00EA483B"/>
    <w:rsid w:val="00EA4959"/>
    <w:rsid w:val="00EA6A25"/>
    <w:rsid w:val="00EA7EB4"/>
    <w:rsid w:val="00EB1EEE"/>
    <w:rsid w:val="00EB28BE"/>
    <w:rsid w:val="00EB4863"/>
    <w:rsid w:val="00EB6747"/>
    <w:rsid w:val="00EB67E6"/>
    <w:rsid w:val="00EB738B"/>
    <w:rsid w:val="00EC0459"/>
    <w:rsid w:val="00EC0FDD"/>
    <w:rsid w:val="00EC15F5"/>
    <w:rsid w:val="00EC2E7D"/>
    <w:rsid w:val="00EC3014"/>
    <w:rsid w:val="00EC651B"/>
    <w:rsid w:val="00ED144F"/>
    <w:rsid w:val="00ED5FBB"/>
    <w:rsid w:val="00ED66A4"/>
    <w:rsid w:val="00ED7007"/>
    <w:rsid w:val="00ED7732"/>
    <w:rsid w:val="00EE0603"/>
    <w:rsid w:val="00EE1325"/>
    <w:rsid w:val="00EE253E"/>
    <w:rsid w:val="00EF03C9"/>
    <w:rsid w:val="00EF1725"/>
    <w:rsid w:val="00EF274B"/>
    <w:rsid w:val="00EF348B"/>
    <w:rsid w:val="00EF35F0"/>
    <w:rsid w:val="00EF425C"/>
    <w:rsid w:val="00EF6993"/>
    <w:rsid w:val="00EF6A49"/>
    <w:rsid w:val="00EF7BFC"/>
    <w:rsid w:val="00EF7E8D"/>
    <w:rsid w:val="00F00432"/>
    <w:rsid w:val="00F0102E"/>
    <w:rsid w:val="00F057B0"/>
    <w:rsid w:val="00F113D9"/>
    <w:rsid w:val="00F13BE1"/>
    <w:rsid w:val="00F15C43"/>
    <w:rsid w:val="00F16F42"/>
    <w:rsid w:val="00F16FCF"/>
    <w:rsid w:val="00F208D2"/>
    <w:rsid w:val="00F218F6"/>
    <w:rsid w:val="00F21DE0"/>
    <w:rsid w:val="00F238A3"/>
    <w:rsid w:val="00F27C4F"/>
    <w:rsid w:val="00F301E1"/>
    <w:rsid w:val="00F30521"/>
    <w:rsid w:val="00F312AA"/>
    <w:rsid w:val="00F31DF6"/>
    <w:rsid w:val="00F32B4D"/>
    <w:rsid w:val="00F33B4E"/>
    <w:rsid w:val="00F366EF"/>
    <w:rsid w:val="00F36CCE"/>
    <w:rsid w:val="00F372A6"/>
    <w:rsid w:val="00F37414"/>
    <w:rsid w:val="00F40E6C"/>
    <w:rsid w:val="00F41520"/>
    <w:rsid w:val="00F41540"/>
    <w:rsid w:val="00F41C2A"/>
    <w:rsid w:val="00F42327"/>
    <w:rsid w:val="00F42403"/>
    <w:rsid w:val="00F42D20"/>
    <w:rsid w:val="00F4410E"/>
    <w:rsid w:val="00F45546"/>
    <w:rsid w:val="00F500C6"/>
    <w:rsid w:val="00F502E3"/>
    <w:rsid w:val="00F5097A"/>
    <w:rsid w:val="00F50B56"/>
    <w:rsid w:val="00F52CB4"/>
    <w:rsid w:val="00F52E39"/>
    <w:rsid w:val="00F53989"/>
    <w:rsid w:val="00F53E48"/>
    <w:rsid w:val="00F55290"/>
    <w:rsid w:val="00F571B8"/>
    <w:rsid w:val="00F571DD"/>
    <w:rsid w:val="00F6015B"/>
    <w:rsid w:val="00F62F34"/>
    <w:rsid w:val="00F6312A"/>
    <w:rsid w:val="00F638EF"/>
    <w:rsid w:val="00F643FA"/>
    <w:rsid w:val="00F66423"/>
    <w:rsid w:val="00F67DBA"/>
    <w:rsid w:val="00F7257E"/>
    <w:rsid w:val="00F73069"/>
    <w:rsid w:val="00F7429D"/>
    <w:rsid w:val="00F742CF"/>
    <w:rsid w:val="00F75093"/>
    <w:rsid w:val="00F75FBB"/>
    <w:rsid w:val="00F76C0E"/>
    <w:rsid w:val="00F76EDC"/>
    <w:rsid w:val="00F76F78"/>
    <w:rsid w:val="00F77708"/>
    <w:rsid w:val="00F80FDF"/>
    <w:rsid w:val="00F81051"/>
    <w:rsid w:val="00F82F5A"/>
    <w:rsid w:val="00F84F29"/>
    <w:rsid w:val="00F86678"/>
    <w:rsid w:val="00F90CE5"/>
    <w:rsid w:val="00F913DA"/>
    <w:rsid w:val="00F91408"/>
    <w:rsid w:val="00F916C3"/>
    <w:rsid w:val="00F91777"/>
    <w:rsid w:val="00F92C94"/>
    <w:rsid w:val="00F956E1"/>
    <w:rsid w:val="00F95AC4"/>
    <w:rsid w:val="00F96B52"/>
    <w:rsid w:val="00FA6CF6"/>
    <w:rsid w:val="00FB0205"/>
    <w:rsid w:val="00FB034C"/>
    <w:rsid w:val="00FB25B0"/>
    <w:rsid w:val="00FB2B3D"/>
    <w:rsid w:val="00FB5432"/>
    <w:rsid w:val="00FB5754"/>
    <w:rsid w:val="00FB57FC"/>
    <w:rsid w:val="00FB65AA"/>
    <w:rsid w:val="00FB79BC"/>
    <w:rsid w:val="00FB7C7C"/>
    <w:rsid w:val="00FC3109"/>
    <w:rsid w:val="00FC3451"/>
    <w:rsid w:val="00FC492E"/>
    <w:rsid w:val="00FC6817"/>
    <w:rsid w:val="00FC7190"/>
    <w:rsid w:val="00FD0149"/>
    <w:rsid w:val="00FD0C31"/>
    <w:rsid w:val="00FD3989"/>
    <w:rsid w:val="00FD3B8D"/>
    <w:rsid w:val="00FD40EF"/>
    <w:rsid w:val="00FD601C"/>
    <w:rsid w:val="00FE1F2A"/>
    <w:rsid w:val="00FE35F0"/>
    <w:rsid w:val="00FE3D8A"/>
    <w:rsid w:val="00FE6968"/>
    <w:rsid w:val="00FE72AA"/>
    <w:rsid w:val="00FF02F5"/>
    <w:rsid w:val="00FF45A8"/>
    <w:rsid w:val="00FF4A37"/>
    <w:rsid w:val="00FF4DC9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E1"/>
    <w:rPr>
      <w:sz w:val="28"/>
    </w:rPr>
  </w:style>
  <w:style w:type="paragraph" w:styleId="1">
    <w:name w:val="heading 1"/>
    <w:basedOn w:val="a"/>
    <w:next w:val="a"/>
    <w:link w:val="10"/>
    <w:qFormat/>
    <w:rsid w:val="003D42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B1EEE"/>
    <w:pPr>
      <w:keepNext/>
      <w:tabs>
        <w:tab w:val="num" w:pos="0"/>
      </w:tabs>
      <w:ind w:firstLine="567"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qFormat/>
    <w:rsid w:val="00955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1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941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D94111"/>
    <w:pPr>
      <w:keepLines/>
      <w:autoSpaceDE w:val="0"/>
      <w:autoSpaceDN w:val="0"/>
      <w:adjustRightInd w:val="0"/>
      <w:jc w:val="both"/>
    </w:pPr>
    <w:rPr>
      <w:sz w:val="24"/>
      <w:szCs w:val="24"/>
      <w:lang/>
    </w:rPr>
  </w:style>
  <w:style w:type="paragraph" w:styleId="a6">
    <w:name w:val="footer"/>
    <w:basedOn w:val="a"/>
    <w:link w:val="a7"/>
    <w:uiPriority w:val="99"/>
    <w:rsid w:val="00D94111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8">
    <w:name w:val="page number"/>
    <w:basedOn w:val="a0"/>
    <w:rsid w:val="00D94111"/>
  </w:style>
  <w:style w:type="character" w:styleId="a9">
    <w:name w:val="Hyperlink"/>
    <w:rsid w:val="00D94111"/>
    <w:rPr>
      <w:color w:val="0000FF"/>
      <w:u w:val="single"/>
    </w:rPr>
  </w:style>
  <w:style w:type="character" w:styleId="aa">
    <w:name w:val="Strong"/>
    <w:qFormat/>
    <w:rsid w:val="00D94111"/>
    <w:rPr>
      <w:b/>
      <w:bCs/>
    </w:rPr>
  </w:style>
  <w:style w:type="paragraph" w:styleId="ab">
    <w:name w:val="Title"/>
    <w:basedOn w:val="a"/>
    <w:link w:val="ac"/>
    <w:qFormat/>
    <w:rsid w:val="00EB1EEE"/>
    <w:pPr>
      <w:jc w:val="center"/>
    </w:pPr>
    <w:rPr>
      <w:b/>
      <w:bCs/>
      <w:sz w:val="24"/>
      <w:szCs w:val="24"/>
      <w:lang/>
    </w:rPr>
  </w:style>
  <w:style w:type="paragraph" w:styleId="ad">
    <w:name w:val="Plain Text"/>
    <w:basedOn w:val="a"/>
    <w:link w:val="ae"/>
    <w:rsid w:val="003E5CC7"/>
    <w:rPr>
      <w:rFonts w:ascii="Courier New" w:hAnsi="Courier New"/>
      <w:sz w:val="20"/>
      <w:lang/>
    </w:rPr>
  </w:style>
  <w:style w:type="paragraph" w:customStyle="1" w:styleId="ConsNonformat">
    <w:name w:val="ConsNonformat"/>
    <w:rsid w:val="003D42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3D428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">
    <w:name w:val="Body Text Indent"/>
    <w:basedOn w:val="a"/>
    <w:link w:val="af0"/>
    <w:rsid w:val="00197892"/>
    <w:pPr>
      <w:spacing w:after="120"/>
      <w:ind w:left="283"/>
    </w:pPr>
    <w:rPr>
      <w:lang/>
    </w:rPr>
  </w:style>
  <w:style w:type="paragraph" w:styleId="21">
    <w:name w:val="Body Text Indent 2"/>
    <w:basedOn w:val="a"/>
    <w:rsid w:val="00197892"/>
    <w:pPr>
      <w:spacing w:after="120" w:line="480" w:lineRule="auto"/>
      <w:ind w:left="283"/>
    </w:pPr>
  </w:style>
  <w:style w:type="paragraph" w:styleId="30">
    <w:name w:val="Body Text 3"/>
    <w:basedOn w:val="a"/>
    <w:rsid w:val="0019789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1">
    <w:name w:val="Normal (Web)"/>
    <w:basedOn w:val="a"/>
    <w:uiPriority w:val="99"/>
    <w:rsid w:val="003E3043"/>
    <w:pPr>
      <w:ind w:firstLine="225"/>
      <w:jc w:val="both"/>
    </w:pPr>
    <w:rPr>
      <w:rFonts w:ascii="Tahoma" w:hAnsi="Tahoma" w:cs="Tahoma"/>
      <w:sz w:val="17"/>
      <w:szCs w:val="17"/>
    </w:rPr>
  </w:style>
  <w:style w:type="paragraph" w:styleId="22">
    <w:name w:val="Body Text 2"/>
    <w:basedOn w:val="a"/>
    <w:link w:val="23"/>
    <w:rsid w:val="00ED144F"/>
    <w:pPr>
      <w:spacing w:after="120" w:line="480" w:lineRule="auto"/>
    </w:pPr>
    <w:rPr>
      <w:lang/>
    </w:rPr>
  </w:style>
  <w:style w:type="character" w:customStyle="1" w:styleId="20">
    <w:name w:val="Заголовок 2 Знак"/>
    <w:link w:val="2"/>
    <w:rsid w:val="00625457"/>
    <w:rPr>
      <w:sz w:val="24"/>
    </w:rPr>
  </w:style>
  <w:style w:type="character" w:customStyle="1" w:styleId="a5">
    <w:name w:val="Основной текст Знак"/>
    <w:link w:val="a4"/>
    <w:rsid w:val="001E5BB3"/>
    <w:rPr>
      <w:sz w:val="24"/>
      <w:szCs w:val="24"/>
    </w:rPr>
  </w:style>
  <w:style w:type="character" w:customStyle="1" w:styleId="23">
    <w:name w:val="Основной текст 2 Знак"/>
    <w:link w:val="22"/>
    <w:rsid w:val="001E5BB3"/>
    <w:rPr>
      <w:sz w:val="28"/>
    </w:rPr>
  </w:style>
  <w:style w:type="character" w:customStyle="1" w:styleId="ac">
    <w:name w:val="Название Знак"/>
    <w:link w:val="ab"/>
    <w:rsid w:val="00CF5291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"/>
    <w:rsid w:val="00CF5291"/>
    <w:rPr>
      <w:sz w:val="28"/>
    </w:rPr>
  </w:style>
  <w:style w:type="character" w:customStyle="1" w:styleId="ae">
    <w:name w:val="Текст Знак"/>
    <w:link w:val="ad"/>
    <w:rsid w:val="00131322"/>
    <w:rPr>
      <w:rFonts w:ascii="Courier New" w:hAnsi="Courier New"/>
    </w:rPr>
  </w:style>
  <w:style w:type="character" w:customStyle="1" w:styleId="10">
    <w:name w:val="Заголовок 1 Знак"/>
    <w:link w:val="1"/>
    <w:rsid w:val="00CC47C1"/>
    <w:rPr>
      <w:rFonts w:ascii="Arial" w:hAnsi="Arial" w:cs="Arial"/>
      <w:b/>
      <w:bCs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rsid w:val="001D4D63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rsid w:val="001D4D63"/>
    <w:rPr>
      <w:rFonts w:ascii="Tahoma" w:hAnsi="Tahoma" w:cs="Tahoma"/>
      <w:sz w:val="16"/>
      <w:szCs w:val="16"/>
    </w:rPr>
  </w:style>
  <w:style w:type="character" w:styleId="af4">
    <w:name w:val="annotation reference"/>
    <w:rsid w:val="00D32407"/>
    <w:rPr>
      <w:sz w:val="16"/>
      <w:szCs w:val="16"/>
    </w:rPr>
  </w:style>
  <w:style w:type="paragraph" w:styleId="af5">
    <w:name w:val="annotation text"/>
    <w:basedOn w:val="a"/>
    <w:link w:val="af6"/>
    <w:rsid w:val="00D32407"/>
    <w:rPr>
      <w:sz w:val="20"/>
    </w:rPr>
  </w:style>
  <w:style w:type="character" w:customStyle="1" w:styleId="af6">
    <w:name w:val="Текст примечания Знак"/>
    <w:basedOn w:val="a0"/>
    <w:link w:val="af5"/>
    <w:rsid w:val="00D32407"/>
  </w:style>
  <w:style w:type="paragraph" w:styleId="af7">
    <w:name w:val="annotation subject"/>
    <w:basedOn w:val="af5"/>
    <w:next w:val="af5"/>
    <w:link w:val="af8"/>
    <w:rsid w:val="00D32407"/>
    <w:rPr>
      <w:b/>
      <w:bCs/>
      <w:lang/>
    </w:rPr>
  </w:style>
  <w:style w:type="character" w:customStyle="1" w:styleId="af8">
    <w:name w:val="Тема примечания Знак"/>
    <w:link w:val="af7"/>
    <w:rsid w:val="00D32407"/>
    <w:rPr>
      <w:b/>
      <w:bCs/>
    </w:rPr>
  </w:style>
  <w:style w:type="character" w:customStyle="1" w:styleId="a7">
    <w:name w:val="Нижний колонтитул Знак"/>
    <w:link w:val="a6"/>
    <w:uiPriority w:val="99"/>
    <w:rsid w:val="00B53086"/>
    <w:rPr>
      <w:sz w:val="24"/>
      <w:szCs w:val="24"/>
    </w:rPr>
  </w:style>
  <w:style w:type="character" w:customStyle="1" w:styleId="8">
    <w:name w:val="Знак Знак8"/>
    <w:locked/>
    <w:rsid w:val="00920965"/>
    <w:rPr>
      <w:sz w:val="24"/>
      <w:szCs w:val="24"/>
      <w:lang w:bidi="ar-SA"/>
    </w:rPr>
  </w:style>
  <w:style w:type="paragraph" w:styleId="af9">
    <w:name w:val="header"/>
    <w:basedOn w:val="a"/>
    <w:rsid w:val="0031241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460BA4"/>
  </w:style>
  <w:style w:type="character" w:styleId="afa">
    <w:name w:val="Placeholder Text"/>
    <w:uiPriority w:val="99"/>
    <w:semiHidden/>
    <w:rsid w:val="009B2D78"/>
    <w:rPr>
      <w:color w:val="808080"/>
    </w:rPr>
  </w:style>
  <w:style w:type="paragraph" w:styleId="afb">
    <w:name w:val="No Spacing"/>
    <w:uiPriority w:val="1"/>
    <w:qFormat/>
    <w:rsid w:val="00CB63FF"/>
    <w:rPr>
      <w:rFonts w:ascii="Calibri" w:eastAsia="Calibri" w:hAnsi="Calibri"/>
      <w:sz w:val="22"/>
      <w:szCs w:val="22"/>
      <w:lang w:eastAsia="en-US"/>
    </w:rPr>
  </w:style>
  <w:style w:type="character" w:customStyle="1" w:styleId="wmi-callto">
    <w:name w:val="wmi-callto"/>
    <w:rsid w:val="005C5FFE"/>
  </w:style>
  <w:style w:type="character" w:customStyle="1" w:styleId="js-extracted-address">
    <w:name w:val="js-extracted-address"/>
    <w:rsid w:val="005C5FFE"/>
  </w:style>
  <w:style w:type="character" w:customStyle="1" w:styleId="mail-message-map-nobreak">
    <w:name w:val="mail-message-map-nobreak"/>
    <w:rsid w:val="005C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stup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C15D-1105-42D0-9C52-D7DF9754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ЭД-</vt:lpstr>
    </vt:vector>
  </TitlesOfParts>
  <Company>*</Company>
  <LinksUpToDate>false</LinksUpToDate>
  <CharactersWithSpaces>48144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http://www.b-stupino.ru/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ЭД-</dc:title>
  <dc:creator>M.Shorina</dc:creator>
  <cp:lastModifiedBy>alex</cp:lastModifiedBy>
  <cp:revision>2</cp:revision>
  <cp:lastPrinted>2018-06-29T11:10:00Z</cp:lastPrinted>
  <dcterms:created xsi:type="dcterms:W3CDTF">2018-08-22T13:22:00Z</dcterms:created>
  <dcterms:modified xsi:type="dcterms:W3CDTF">2018-08-22T13:22:00Z</dcterms:modified>
</cp:coreProperties>
</file>